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774" w:type="dxa"/>
        <w:jc w:val="center"/>
        <w:tblLook w:val="04A0" w:firstRow="1" w:lastRow="0" w:firstColumn="1" w:lastColumn="0" w:noHBand="0" w:noVBand="1"/>
      </w:tblPr>
      <w:tblGrid>
        <w:gridCol w:w="5104"/>
        <w:gridCol w:w="5670"/>
      </w:tblGrid>
      <w:tr w:rsidR="007E74CC" w:rsidRPr="00F36303" w14:paraId="6927DD2D" w14:textId="77777777" w:rsidTr="007E74CC">
        <w:trPr>
          <w:jc w:val="center"/>
        </w:trPr>
        <w:tc>
          <w:tcPr>
            <w:tcW w:w="5104" w:type="dxa"/>
            <w:shd w:val="clear" w:color="auto" w:fill="D9D9D9" w:themeFill="background1" w:themeFillShade="D9"/>
          </w:tcPr>
          <w:p w14:paraId="737FEA95" w14:textId="5CCA3FEA" w:rsidR="007E74CC" w:rsidRPr="00F36303" w:rsidRDefault="007E74CC" w:rsidP="007E74CC">
            <w:pPr>
              <w:rPr>
                <w:rFonts w:ascii="Arial" w:hAnsi="Arial" w:cs="Arial"/>
                <w:b/>
              </w:rPr>
            </w:pPr>
            <w:r w:rsidRPr="00F36303">
              <w:rPr>
                <w:rFonts w:ascii="Arial" w:hAnsi="Arial" w:cs="Arial"/>
                <w:b/>
              </w:rPr>
              <w:t xml:space="preserve">Approval Authority: </w:t>
            </w:r>
          </w:p>
        </w:tc>
        <w:tc>
          <w:tcPr>
            <w:tcW w:w="5670" w:type="dxa"/>
          </w:tcPr>
          <w:p w14:paraId="0D574CBE" w14:textId="6732B508" w:rsidR="007E74CC" w:rsidRPr="00503A9F" w:rsidRDefault="00503A9F" w:rsidP="007E74CC">
            <w:pPr>
              <w:rPr>
                <w:rFonts w:ascii="Arial" w:hAnsi="Arial" w:cs="Arial"/>
                <w:bCs/>
                <w:iCs/>
              </w:rPr>
            </w:pPr>
            <w:r w:rsidRPr="00503A9F">
              <w:rPr>
                <w:rFonts w:ascii="Arial" w:hAnsi="Arial" w:cs="Arial"/>
                <w:bCs/>
                <w:iCs/>
              </w:rPr>
              <w:t>Triple Adjudicator</w:t>
            </w:r>
          </w:p>
        </w:tc>
      </w:tr>
      <w:tr w:rsidR="007E74CC" w:rsidRPr="00F36303" w14:paraId="485E9E10" w14:textId="77777777" w:rsidTr="007E74CC">
        <w:trPr>
          <w:jc w:val="center"/>
        </w:trPr>
        <w:tc>
          <w:tcPr>
            <w:tcW w:w="5104" w:type="dxa"/>
            <w:shd w:val="clear" w:color="auto" w:fill="D9D9D9" w:themeFill="background1" w:themeFillShade="D9"/>
          </w:tcPr>
          <w:p w14:paraId="395D047B" w14:textId="77777777" w:rsidR="007E74CC" w:rsidRPr="00F36303" w:rsidRDefault="007E74CC" w:rsidP="007E74CC">
            <w:pPr>
              <w:rPr>
                <w:rFonts w:ascii="Arial" w:hAnsi="Arial" w:cs="Arial"/>
                <w:b/>
              </w:rPr>
            </w:pPr>
            <w:r w:rsidRPr="00F36303">
              <w:rPr>
                <w:rFonts w:ascii="Arial" w:hAnsi="Arial" w:cs="Arial"/>
                <w:b/>
              </w:rPr>
              <w:t>Date of Submission</w:t>
            </w:r>
          </w:p>
        </w:tc>
        <w:tc>
          <w:tcPr>
            <w:tcW w:w="5670" w:type="dxa"/>
          </w:tcPr>
          <w:p w14:paraId="4081A332" w14:textId="0CB723AB" w:rsidR="007E74CC" w:rsidRPr="00F36303" w:rsidRDefault="007E74CC" w:rsidP="007E74CC">
            <w:pPr>
              <w:rPr>
                <w:rFonts w:ascii="Arial" w:hAnsi="Arial" w:cs="Arial"/>
              </w:rPr>
            </w:pPr>
          </w:p>
        </w:tc>
      </w:tr>
      <w:tr w:rsidR="007E74CC" w:rsidRPr="00F36303" w14:paraId="207CC787" w14:textId="77777777" w:rsidTr="007E74CC">
        <w:trPr>
          <w:jc w:val="center"/>
        </w:trPr>
        <w:tc>
          <w:tcPr>
            <w:tcW w:w="5104" w:type="dxa"/>
            <w:shd w:val="clear" w:color="auto" w:fill="D9D9D9" w:themeFill="background1" w:themeFillShade="D9"/>
          </w:tcPr>
          <w:p w14:paraId="70E2B10A" w14:textId="77777777" w:rsidR="007E74CC" w:rsidRPr="00F36303" w:rsidRDefault="007E74CC" w:rsidP="007E74CC">
            <w:pPr>
              <w:rPr>
                <w:rFonts w:ascii="Arial" w:hAnsi="Arial" w:cs="Arial"/>
                <w:b/>
              </w:rPr>
            </w:pPr>
            <w:r w:rsidRPr="00F36303">
              <w:rPr>
                <w:rFonts w:ascii="Arial" w:hAnsi="Arial" w:cs="Arial"/>
                <w:b/>
              </w:rPr>
              <w:t>Name of End-User</w:t>
            </w:r>
          </w:p>
        </w:tc>
        <w:tc>
          <w:tcPr>
            <w:tcW w:w="5670" w:type="dxa"/>
          </w:tcPr>
          <w:p w14:paraId="43AEB5AF" w14:textId="3F45CF5E" w:rsidR="007E74CC" w:rsidRPr="00F36303" w:rsidRDefault="00503A9F" w:rsidP="007E74CC">
            <w:pPr>
              <w:rPr>
                <w:rFonts w:ascii="Arial" w:hAnsi="Arial" w:cs="Arial"/>
              </w:rPr>
            </w:pPr>
            <w:r>
              <w:rPr>
                <w:rFonts w:ascii="Arial" w:hAnsi="Arial" w:cs="Arial"/>
              </w:rPr>
              <w:t>Webster Makwakwa</w:t>
            </w:r>
          </w:p>
        </w:tc>
      </w:tr>
      <w:tr w:rsidR="007E74CC" w:rsidRPr="00F36303" w14:paraId="52A84EDE" w14:textId="77777777" w:rsidTr="007E74CC">
        <w:trPr>
          <w:jc w:val="center"/>
        </w:trPr>
        <w:tc>
          <w:tcPr>
            <w:tcW w:w="5104" w:type="dxa"/>
            <w:shd w:val="clear" w:color="auto" w:fill="D9D9D9" w:themeFill="background1" w:themeFillShade="D9"/>
          </w:tcPr>
          <w:p w14:paraId="6DFF4E6C" w14:textId="77777777" w:rsidR="007E74CC" w:rsidRPr="00F36303" w:rsidRDefault="007E74CC" w:rsidP="007E74CC">
            <w:pPr>
              <w:rPr>
                <w:rFonts w:ascii="Arial" w:hAnsi="Arial" w:cs="Arial"/>
                <w:b/>
              </w:rPr>
            </w:pPr>
            <w:r w:rsidRPr="00F36303">
              <w:rPr>
                <w:rFonts w:ascii="Arial" w:hAnsi="Arial" w:cs="Arial"/>
                <w:b/>
              </w:rPr>
              <w:t>End-User BU &amp; Division / Group</w:t>
            </w:r>
          </w:p>
        </w:tc>
        <w:tc>
          <w:tcPr>
            <w:tcW w:w="5670" w:type="dxa"/>
          </w:tcPr>
          <w:p w14:paraId="767070E7" w14:textId="515C7789" w:rsidR="007E74CC" w:rsidRPr="00F36303" w:rsidRDefault="00503A9F" w:rsidP="007E74CC">
            <w:pPr>
              <w:rPr>
                <w:rFonts w:ascii="Arial" w:hAnsi="Arial" w:cs="Arial"/>
              </w:rPr>
            </w:pPr>
            <w:r>
              <w:rPr>
                <w:rFonts w:ascii="Arial" w:hAnsi="Arial" w:cs="Arial"/>
              </w:rPr>
              <w:t>IM Operations</w:t>
            </w:r>
          </w:p>
        </w:tc>
      </w:tr>
      <w:tr w:rsidR="007E74CC" w:rsidRPr="00F36303" w14:paraId="574D861F" w14:textId="77777777" w:rsidTr="007E74CC">
        <w:trPr>
          <w:jc w:val="center"/>
        </w:trPr>
        <w:tc>
          <w:tcPr>
            <w:tcW w:w="5104" w:type="dxa"/>
            <w:shd w:val="clear" w:color="auto" w:fill="D9D9D9" w:themeFill="background1" w:themeFillShade="D9"/>
          </w:tcPr>
          <w:p w14:paraId="1DE68BB8" w14:textId="77777777" w:rsidR="007E74CC" w:rsidRPr="00F36303" w:rsidRDefault="007E74CC" w:rsidP="007E74CC">
            <w:pPr>
              <w:rPr>
                <w:rFonts w:ascii="Arial" w:hAnsi="Arial" w:cs="Arial"/>
                <w:b/>
              </w:rPr>
            </w:pPr>
            <w:r w:rsidRPr="00F36303">
              <w:rPr>
                <w:rFonts w:ascii="Arial" w:hAnsi="Arial" w:cs="Arial"/>
                <w:b/>
              </w:rPr>
              <w:t>Name of Executing Procurement Practitioner</w:t>
            </w:r>
          </w:p>
        </w:tc>
        <w:tc>
          <w:tcPr>
            <w:tcW w:w="5670" w:type="dxa"/>
          </w:tcPr>
          <w:p w14:paraId="308AC8FE" w14:textId="1033411A" w:rsidR="007E74CC" w:rsidRPr="00F36303" w:rsidRDefault="00503A9F" w:rsidP="007E74CC">
            <w:pPr>
              <w:rPr>
                <w:rFonts w:ascii="Arial" w:hAnsi="Arial" w:cs="Arial"/>
              </w:rPr>
            </w:pPr>
            <w:r>
              <w:rPr>
                <w:rFonts w:ascii="Arial" w:hAnsi="Arial" w:cs="Arial"/>
              </w:rPr>
              <w:t>Musa Shabalala</w:t>
            </w:r>
          </w:p>
        </w:tc>
      </w:tr>
      <w:tr w:rsidR="007E74CC" w:rsidRPr="00F36303" w14:paraId="5F0C9DB9" w14:textId="77777777" w:rsidTr="007E74CC">
        <w:trPr>
          <w:jc w:val="center"/>
        </w:trPr>
        <w:tc>
          <w:tcPr>
            <w:tcW w:w="5104" w:type="dxa"/>
            <w:shd w:val="clear" w:color="auto" w:fill="D9D9D9" w:themeFill="background1" w:themeFillShade="D9"/>
          </w:tcPr>
          <w:p w14:paraId="541F48E6" w14:textId="77777777" w:rsidR="007E74CC" w:rsidRPr="00F36303" w:rsidRDefault="007E74CC" w:rsidP="007E74CC">
            <w:pPr>
              <w:rPr>
                <w:rFonts w:ascii="Arial" w:hAnsi="Arial" w:cs="Arial"/>
                <w:b/>
              </w:rPr>
            </w:pPr>
            <w:r w:rsidRPr="00F36303">
              <w:rPr>
                <w:rFonts w:ascii="Arial" w:hAnsi="Arial" w:cs="Arial"/>
                <w:b/>
              </w:rPr>
              <w:t>Sourcing Department</w:t>
            </w:r>
          </w:p>
        </w:tc>
        <w:tc>
          <w:tcPr>
            <w:tcW w:w="5670" w:type="dxa"/>
          </w:tcPr>
          <w:p w14:paraId="4F3C8023" w14:textId="14835671" w:rsidR="007E74CC" w:rsidRPr="00F36303" w:rsidRDefault="00503A9F" w:rsidP="007E74CC">
            <w:pPr>
              <w:rPr>
                <w:rFonts w:ascii="Arial" w:hAnsi="Arial" w:cs="Arial"/>
              </w:rPr>
            </w:pPr>
            <w:r>
              <w:rPr>
                <w:rFonts w:ascii="Arial" w:hAnsi="Arial" w:cs="Arial"/>
              </w:rPr>
              <w:t>Project Sourcing</w:t>
            </w:r>
          </w:p>
        </w:tc>
      </w:tr>
      <w:tr w:rsidR="007E74CC" w:rsidRPr="00F36303" w14:paraId="5136C45E" w14:textId="77777777" w:rsidTr="007E74CC">
        <w:trPr>
          <w:jc w:val="center"/>
        </w:trPr>
        <w:tc>
          <w:tcPr>
            <w:tcW w:w="5104" w:type="dxa"/>
            <w:shd w:val="clear" w:color="auto" w:fill="D9D9D9" w:themeFill="background1" w:themeFillShade="D9"/>
          </w:tcPr>
          <w:p w14:paraId="020BA857" w14:textId="77777777" w:rsidR="007E74CC" w:rsidRPr="00F36303" w:rsidRDefault="007E74CC" w:rsidP="007E74CC">
            <w:pPr>
              <w:rPr>
                <w:rFonts w:ascii="Arial" w:hAnsi="Arial" w:cs="Arial"/>
                <w:b/>
              </w:rPr>
            </w:pPr>
            <w:r w:rsidRPr="00F36303">
              <w:rPr>
                <w:rFonts w:ascii="Arial" w:hAnsi="Arial" w:cs="Arial"/>
                <w:b/>
              </w:rPr>
              <w:t>PR No</w:t>
            </w:r>
          </w:p>
        </w:tc>
        <w:tc>
          <w:tcPr>
            <w:tcW w:w="5670" w:type="dxa"/>
          </w:tcPr>
          <w:p w14:paraId="1445B4D3" w14:textId="77777777" w:rsidR="007E74CC" w:rsidRPr="00F36303" w:rsidRDefault="007E74CC" w:rsidP="007E74CC">
            <w:pPr>
              <w:rPr>
                <w:rFonts w:ascii="Arial" w:hAnsi="Arial" w:cs="Arial"/>
              </w:rPr>
            </w:pPr>
          </w:p>
        </w:tc>
      </w:tr>
      <w:tr w:rsidR="007E74CC" w:rsidRPr="00F36303" w14:paraId="04D01535" w14:textId="77777777" w:rsidTr="007E74CC">
        <w:trPr>
          <w:jc w:val="center"/>
        </w:trPr>
        <w:tc>
          <w:tcPr>
            <w:tcW w:w="5104" w:type="dxa"/>
            <w:shd w:val="clear" w:color="auto" w:fill="D9D9D9" w:themeFill="background1" w:themeFillShade="D9"/>
          </w:tcPr>
          <w:p w14:paraId="3D182017" w14:textId="77777777" w:rsidR="007E74CC" w:rsidRPr="00F36303" w:rsidRDefault="007E74CC" w:rsidP="007E74CC">
            <w:pPr>
              <w:rPr>
                <w:rFonts w:ascii="Arial" w:hAnsi="Arial" w:cs="Arial"/>
                <w:b/>
              </w:rPr>
            </w:pPr>
            <w:r w:rsidRPr="00F36303">
              <w:rPr>
                <w:rFonts w:ascii="Arial" w:hAnsi="Arial" w:cs="Arial"/>
                <w:b/>
              </w:rPr>
              <w:t>Description of Procurement / Disposal</w:t>
            </w:r>
          </w:p>
        </w:tc>
        <w:tc>
          <w:tcPr>
            <w:tcW w:w="5670" w:type="dxa"/>
          </w:tcPr>
          <w:p w14:paraId="6193F94E" w14:textId="0E0CCB40" w:rsidR="007E74CC" w:rsidRPr="00F36303" w:rsidRDefault="00503A9F" w:rsidP="007E74CC">
            <w:pPr>
              <w:rPr>
                <w:rFonts w:ascii="Arial" w:hAnsi="Arial" w:cs="Arial"/>
              </w:rPr>
            </w:pPr>
            <w:r>
              <w:rPr>
                <w:rFonts w:ascii="Arial" w:hAnsi="Arial" w:cs="Arial"/>
              </w:rPr>
              <w:t>Maintenance of biometric systems</w:t>
            </w:r>
          </w:p>
        </w:tc>
      </w:tr>
    </w:tbl>
    <w:p w14:paraId="3DCA4D00" w14:textId="77777777" w:rsidR="007E74CC" w:rsidRDefault="007E74CC" w:rsidP="007E74CC">
      <w:pPr>
        <w:ind w:left="-993"/>
        <w:rPr>
          <w:rFonts w:ascii="Arial" w:hAnsi="Arial" w:cs="Arial"/>
          <w:b/>
        </w:rPr>
      </w:pPr>
    </w:p>
    <w:p w14:paraId="14F8BC10" w14:textId="77777777" w:rsidR="007E74CC" w:rsidRPr="00426547" w:rsidRDefault="007E74CC" w:rsidP="00426547">
      <w:pPr>
        <w:pStyle w:val="ListParagraph"/>
        <w:numPr>
          <w:ilvl w:val="0"/>
          <w:numId w:val="4"/>
        </w:numPr>
        <w:rPr>
          <w:rFonts w:ascii="Arial" w:hAnsi="Arial" w:cs="Arial"/>
          <w:b/>
        </w:rPr>
      </w:pPr>
      <w:r w:rsidRPr="00426547">
        <w:rPr>
          <w:rFonts w:ascii="Arial" w:hAnsi="Arial" w:cs="Arial"/>
          <w:b/>
        </w:rPr>
        <w:t>RESOLUTION REQUIRED</w:t>
      </w:r>
    </w:p>
    <w:tbl>
      <w:tblPr>
        <w:tblStyle w:val="TableGrid"/>
        <w:tblW w:w="10774" w:type="dxa"/>
        <w:jc w:val="center"/>
        <w:tblLook w:val="04A0" w:firstRow="1" w:lastRow="0" w:firstColumn="1" w:lastColumn="0" w:noHBand="0" w:noVBand="1"/>
      </w:tblPr>
      <w:tblGrid>
        <w:gridCol w:w="5104"/>
        <w:gridCol w:w="5670"/>
      </w:tblGrid>
      <w:tr w:rsidR="007E74CC" w:rsidRPr="00F36303" w14:paraId="546A96C0" w14:textId="77777777" w:rsidTr="007E74CC">
        <w:trPr>
          <w:jc w:val="center"/>
        </w:trPr>
        <w:tc>
          <w:tcPr>
            <w:tcW w:w="5104" w:type="dxa"/>
            <w:shd w:val="clear" w:color="auto" w:fill="D9D9D9" w:themeFill="background1" w:themeFillShade="D9"/>
          </w:tcPr>
          <w:p w14:paraId="25537B18" w14:textId="77777777" w:rsidR="007E74CC" w:rsidRPr="00F36303" w:rsidRDefault="007E74CC" w:rsidP="007E74CC">
            <w:pPr>
              <w:jc w:val="both"/>
              <w:rPr>
                <w:rFonts w:ascii="Arial" w:hAnsi="Arial" w:cs="Arial"/>
              </w:rPr>
            </w:pPr>
            <w:r w:rsidRPr="00F36303">
              <w:rPr>
                <w:rFonts w:ascii="Arial" w:hAnsi="Arial" w:cs="Arial"/>
              </w:rPr>
              <w:t>Approval is sought to execute a commercial strategy for the procurement / disposal of:</w:t>
            </w:r>
          </w:p>
        </w:tc>
        <w:tc>
          <w:tcPr>
            <w:tcW w:w="5670" w:type="dxa"/>
          </w:tcPr>
          <w:p w14:paraId="0EA613ED" w14:textId="2B930C5E" w:rsidR="007E74CC" w:rsidRPr="002513DF" w:rsidRDefault="002513DF" w:rsidP="007E74CC">
            <w:pPr>
              <w:pStyle w:val="ListParagraph"/>
              <w:numPr>
                <w:ilvl w:val="0"/>
                <w:numId w:val="1"/>
              </w:numPr>
              <w:ind w:left="459" w:hanging="459"/>
              <w:jc w:val="both"/>
              <w:rPr>
                <w:rFonts w:ascii="Arial" w:hAnsi="Arial" w:cs="Arial"/>
                <w:bCs/>
                <w:iCs/>
              </w:rPr>
            </w:pPr>
            <w:r w:rsidRPr="002513DF">
              <w:rPr>
                <w:rFonts w:ascii="Arial" w:hAnsi="Arial" w:cs="Arial"/>
                <w:bCs/>
                <w:iCs/>
              </w:rPr>
              <w:t>Maintenance of biometric systems</w:t>
            </w:r>
          </w:p>
          <w:p w14:paraId="14571429" w14:textId="12C96F6F" w:rsidR="007E74CC" w:rsidRPr="002513DF" w:rsidRDefault="007E74CC" w:rsidP="007E74CC">
            <w:pPr>
              <w:pStyle w:val="ListParagraph"/>
              <w:numPr>
                <w:ilvl w:val="0"/>
                <w:numId w:val="1"/>
              </w:numPr>
              <w:ind w:left="459" w:hanging="459"/>
              <w:jc w:val="both"/>
              <w:rPr>
                <w:rFonts w:ascii="Arial" w:hAnsi="Arial" w:cs="Arial"/>
                <w:bCs/>
                <w:iCs/>
              </w:rPr>
            </w:pPr>
            <w:r w:rsidRPr="002513DF">
              <w:rPr>
                <w:rFonts w:ascii="Arial" w:hAnsi="Arial" w:cs="Arial"/>
                <w:bCs/>
                <w:iCs/>
              </w:rPr>
              <w:t xml:space="preserve">For: </w:t>
            </w:r>
            <w:r w:rsidR="002513DF" w:rsidRPr="002513DF">
              <w:rPr>
                <w:rFonts w:ascii="Arial" w:hAnsi="Arial" w:cs="Arial"/>
                <w:bCs/>
                <w:iCs/>
              </w:rPr>
              <w:t>Kusile Power Station</w:t>
            </w:r>
          </w:p>
          <w:p w14:paraId="6BAD310C" w14:textId="60C2ECD0" w:rsidR="007E74CC" w:rsidRPr="00F36303" w:rsidRDefault="007E74CC" w:rsidP="007E74CC">
            <w:pPr>
              <w:pStyle w:val="ListParagraph"/>
              <w:numPr>
                <w:ilvl w:val="0"/>
                <w:numId w:val="1"/>
              </w:numPr>
              <w:ind w:left="459" w:hanging="459"/>
              <w:jc w:val="both"/>
              <w:rPr>
                <w:rFonts w:ascii="Arial" w:hAnsi="Arial" w:cs="Arial"/>
                <w:b/>
                <w:i/>
              </w:rPr>
            </w:pPr>
            <w:r w:rsidRPr="00F36303">
              <w:rPr>
                <w:rFonts w:ascii="Arial" w:hAnsi="Arial" w:cs="Arial"/>
                <w:b/>
                <w:i/>
              </w:rPr>
              <w:t>At a value of:</w:t>
            </w:r>
            <w:r w:rsidR="005E659C">
              <w:rPr>
                <w:rFonts w:ascii="CIDFont+F2" w:hAnsi="CIDFont+F2" w:cs="CIDFont+F2"/>
                <w:sz w:val="21"/>
                <w:szCs w:val="21"/>
              </w:rPr>
              <w:t xml:space="preserve"> </w:t>
            </w:r>
            <w:r w:rsidR="005E659C" w:rsidRPr="005E659C">
              <w:rPr>
                <w:rFonts w:ascii="Arial" w:hAnsi="Arial" w:cs="Arial"/>
              </w:rPr>
              <w:t>R 2 485 712.05</w:t>
            </w:r>
            <w:r w:rsidR="005E659C">
              <w:rPr>
                <w:rFonts w:ascii="Arial" w:hAnsi="Arial" w:cs="Arial"/>
              </w:rPr>
              <w:t xml:space="preserve"> excluding VAT</w:t>
            </w:r>
          </w:p>
          <w:p w14:paraId="6E3F967D" w14:textId="3103DBC7" w:rsidR="007E74CC" w:rsidRPr="00F36303" w:rsidRDefault="007E74CC" w:rsidP="007E74CC">
            <w:pPr>
              <w:pStyle w:val="ListParagraph"/>
              <w:numPr>
                <w:ilvl w:val="0"/>
                <w:numId w:val="1"/>
              </w:numPr>
              <w:ind w:left="459" w:hanging="459"/>
              <w:jc w:val="both"/>
              <w:rPr>
                <w:rFonts w:ascii="Arial" w:hAnsi="Arial" w:cs="Arial"/>
                <w:b/>
                <w:i/>
              </w:rPr>
            </w:pPr>
            <w:r w:rsidRPr="00F36303">
              <w:rPr>
                <w:rFonts w:ascii="Arial" w:hAnsi="Arial" w:cs="Arial"/>
                <w:b/>
                <w:i/>
              </w:rPr>
              <w:t xml:space="preserve">For a duration </w:t>
            </w:r>
            <w:proofErr w:type="gramStart"/>
            <w:r w:rsidRPr="00F36303">
              <w:rPr>
                <w:rFonts w:ascii="Arial" w:hAnsi="Arial" w:cs="Arial"/>
                <w:b/>
                <w:i/>
              </w:rPr>
              <w:t>of:</w:t>
            </w:r>
            <w:proofErr w:type="gramEnd"/>
            <w:r w:rsidR="005E659C">
              <w:rPr>
                <w:rFonts w:ascii="Arial" w:hAnsi="Arial" w:cs="Arial"/>
                <w:b/>
                <w:i/>
              </w:rPr>
              <w:t xml:space="preserve"> </w:t>
            </w:r>
            <w:r w:rsidR="002513DF" w:rsidRPr="005E659C">
              <w:rPr>
                <w:rFonts w:ascii="Arial" w:hAnsi="Arial" w:cs="Arial"/>
                <w:bCs/>
                <w:iCs/>
              </w:rPr>
              <w:t>12 months</w:t>
            </w:r>
          </w:p>
          <w:p w14:paraId="187D2070" w14:textId="377700B8" w:rsidR="007E74CC" w:rsidRPr="005E659C" w:rsidRDefault="007E74CC" w:rsidP="007E74CC">
            <w:pPr>
              <w:pStyle w:val="ListParagraph"/>
              <w:numPr>
                <w:ilvl w:val="0"/>
                <w:numId w:val="1"/>
              </w:numPr>
              <w:ind w:left="459" w:hanging="459"/>
              <w:jc w:val="both"/>
              <w:rPr>
                <w:rFonts w:ascii="Arial" w:hAnsi="Arial" w:cs="Arial"/>
                <w:bCs/>
                <w:iCs/>
              </w:rPr>
            </w:pPr>
            <w:r w:rsidRPr="00F36303">
              <w:rPr>
                <w:rFonts w:ascii="Arial" w:hAnsi="Arial" w:cs="Arial"/>
                <w:b/>
                <w:i/>
              </w:rPr>
              <w:t xml:space="preserve">Using: </w:t>
            </w:r>
            <w:r w:rsidR="002513DF" w:rsidRPr="005E659C">
              <w:rPr>
                <w:rFonts w:ascii="Arial" w:hAnsi="Arial" w:cs="Arial"/>
                <w:bCs/>
                <w:iCs/>
              </w:rPr>
              <w:t>NEC 3 Term Services Contract</w:t>
            </w:r>
          </w:p>
          <w:p w14:paraId="1F729E37" w14:textId="7C133090" w:rsidR="002513DF" w:rsidRPr="005E659C" w:rsidRDefault="007E74CC" w:rsidP="002513DF">
            <w:pPr>
              <w:pStyle w:val="ListParagraph"/>
              <w:numPr>
                <w:ilvl w:val="0"/>
                <w:numId w:val="1"/>
              </w:numPr>
              <w:ind w:left="459" w:hanging="459"/>
              <w:jc w:val="both"/>
              <w:rPr>
                <w:rFonts w:ascii="Arial" w:hAnsi="Arial" w:cs="Arial"/>
                <w:bCs/>
                <w:iCs/>
              </w:rPr>
            </w:pPr>
            <w:r w:rsidRPr="00F36303">
              <w:rPr>
                <w:rFonts w:ascii="Arial" w:hAnsi="Arial" w:cs="Arial"/>
                <w:b/>
                <w:i/>
              </w:rPr>
              <w:t xml:space="preserve">Applying: </w:t>
            </w:r>
            <w:r w:rsidR="002513DF" w:rsidRPr="005E659C">
              <w:rPr>
                <w:rFonts w:ascii="Arial" w:hAnsi="Arial" w:cs="Arial"/>
                <w:bCs/>
                <w:iCs/>
              </w:rPr>
              <w:t>Main Option:</w:t>
            </w:r>
            <w:r w:rsidR="005E659C">
              <w:rPr>
                <w:rFonts w:ascii="Arial" w:hAnsi="Arial" w:cs="Arial"/>
                <w:bCs/>
                <w:iCs/>
              </w:rPr>
              <w:t xml:space="preserve"> </w:t>
            </w:r>
            <w:r w:rsidR="002513DF" w:rsidRPr="005E659C">
              <w:rPr>
                <w:rFonts w:ascii="Arial" w:hAnsi="Arial" w:cs="Arial"/>
                <w:bCs/>
                <w:iCs/>
              </w:rPr>
              <w:t>A Priced Contract with price list</w:t>
            </w:r>
          </w:p>
          <w:p w14:paraId="63B64861" w14:textId="77777777" w:rsidR="002513DF" w:rsidRDefault="002513DF" w:rsidP="002513DF">
            <w:pPr>
              <w:pStyle w:val="ListParagraph"/>
              <w:ind w:left="459"/>
              <w:jc w:val="both"/>
              <w:rPr>
                <w:rFonts w:ascii="Arial" w:hAnsi="Arial" w:cs="Arial"/>
              </w:rPr>
            </w:pPr>
            <w:r>
              <w:rPr>
                <w:rFonts w:ascii="Arial" w:hAnsi="Arial" w:cs="Arial"/>
              </w:rPr>
              <w:t>Dispute Resolution Option: W1 Dispute Resolution procedure</w:t>
            </w:r>
          </w:p>
          <w:p w14:paraId="1E483E68" w14:textId="77777777" w:rsidR="002513DF" w:rsidRDefault="002513DF" w:rsidP="002513DF">
            <w:pPr>
              <w:pStyle w:val="ListParagraph"/>
              <w:ind w:left="459"/>
              <w:jc w:val="both"/>
              <w:rPr>
                <w:rFonts w:ascii="Arial" w:hAnsi="Arial" w:cs="Arial"/>
              </w:rPr>
            </w:pPr>
          </w:p>
          <w:p w14:paraId="54E347FD" w14:textId="345FE788" w:rsidR="002513DF" w:rsidRDefault="002513DF" w:rsidP="002513DF">
            <w:pPr>
              <w:pStyle w:val="ListParagraph"/>
              <w:ind w:left="459"/>
              <w:jc w:val="both"/>
              <w:rPr>
                <w:rFonts w:ascii="Arial" w:hAnsi="Arial" w:cs="Arial"/>
              </w:rPr>
            </w:pPr>
            <w:r>
              <w:rPr>
                <w:rFonts w:ascii="Arial" w:hAnsi="Arial" w:cs="Arial"/>
              </w:rPr>
              <w:t>And Secondary Options:X2   Changes in the Law</w:t>
            </w:r>
          </w:p>
          <w:p w14:paraId="29664035" w14:textId="77777777" w:rsidR="002513DF" w:rsidRDefault="002513DF" w:rsidP="002513DF">
            <w:pPr>
              <w:pStyle w:val="ListParagraph"/>
              <w:ind w:left="459"/>
              <w:jc w:val="both"/>
              <w:rPr>
                <w:rFonts w:ascii="Arial" w:hAnsi="Arial" w:cs="Arial"/>
              </w:rPr>
            </w:pPr>
            <w:r>
              <w:rPr>
                <w:rFonts w:ascii="Arial" w:hAnsi="Arial" w:cs="Arial"/>
              </w:rPr>
              <w:t xml:space="preserve">                                       X18:Limitation of Liability</w:t>
            </w:r>
          </w:p>
          <w:p w14:paraId="1352393D" w14:textId="1CB409FA" w:rsidR="002513DF" w:rsidRPr="002513DF" w:rsidRDefault="002513DF" w:rsidP="002513DF">
            <w:pPr>
              <w:pStyle w:val="ListParagraph"/>
              <w:ind w:left="459"/>
              <w:jc w:val="both"/>
              <w:rPr>
                <w:rFonts w:ascii="Arial" w:hAnsi="Arial" w:cs="Arial"/>
              </w:rPr>
            </w:pPr>
            <w:r>
              <w:rPr>
                <w:rFonts w:ascii="Arial" w:hAnsi="Arial" w:cs="Arial"/>
              </w:rPr>
              <w:t xml:space="preserve">                                        Z: Additional Conditions of                      Contract  </w:t>
            </w:r>
          </w:p>
        </w:tc>
      </w:tr>
    </w:tbl>
    <w:p w14:paraId="1826296E" w14:textId="77777777" w:rsidR="007E74CC" w:rsidRDefault="007E74CC" w:rsidP="001C0FEA">
      <w:pPr>
        <w:ind w:left="426" w:hanging="993"/>
        <w:rPr>
          <w:rFonts w:ascii="Arial" w:hAnsi="Arial" w:cs="Arial"/>
          <w:b/>
        </w:rPr>
      </w:pPr>
    </w:p>
    <w:p w14:paraId="0B102719" w14:textId="77777777" w:rsidR="007E74CC" w:rsidRPr="00426547" w:rsidRDefault="007E74CC" w:rsidP="00426547">
      <w:pPr>
        <w:pStyle w:val="ListParagraph"/>
        <w:numPr>
          <w:ilvl w:val="0"/>
          <w:numId w:val="4"/>
        </w:numPr>
        <w:rPr>
          <w:rFonts w:ascii="Arial" w:hAnsi="Arial" w:cs="Arial"/>
          <w:b/>
        </w:rPr>
      </w:pPr>
      <w:r w:rsidRPr="00426547">
        <w:rPr>
          <w:rFonts w:ascii="Arial" w:hAnsi="Arial" w:cs="Arial"/>
          <w:b/>
        </w:rPr>
        <w:t>MOTIVATION FOR THE TRANSACTION</w:t>
      </w:r>
    </w:p>
    <w:tbl>
      <w:tblPr>
        <w:tblStyle w:val="TableGrid"/>
        <w:tblW w:w="10774" w:type="dxa"/>
        <w:jc w:val="center"/>
        <w:tblLook w:val="04A0" w:firstRow="1" w:lastRow="0" w:firstColumn="1" w:lastColumn="0" w:noHBand="0" w:noVBand="1"/>
      </w:tblPr>
      <w:tblGrid>
        <w:gridCol w:w="5104"/>
        <w:gridCol w:w="5670"/>
      </w:tblGrid>
      <w:tr w:rsidR="007E74CC" w:rsidRPr="00F36303" w14:paraId="6AFF2446" w14:textId="77777777" w:rsidTr="007E74CC">
        <w:trPr>
          <w:jc w:val="center"/>
        </w:trPr>
        <w:tc>
          <w:tcPr>
            <w:tcW w:w="5104" w:type="dxa"/>
            <w:shd w:val="clear" w:color="auto" w:fill="D9D9D9" w:themeFill="background1" w:themeFillShade="D9"/>
          </w:tcPr>
          <w:p w14:paraId="05B89E29" w14:textId="77777777" w:rsidR="007E74CC" w:rsidRPr="00F36303" w:rsidRDefault="007E74CC" w:rsidP="007E74CC">
            <w:pPr>
              <w:jc w:val="both"/>
              <w:rPr>
                <w:rFonts w:ascii="Arial" w:hAnsi="Arial" w:cs="Arial"/>
              </w:rPr>
            </w:pPr>
            <w:r w:rsidRPr="00F36303">
              <w:rPr>
                <w:rFonts w:ascii="Arial" w:hAnsi="Arial" w:cs="Arial"/>
              </w:rPr>
              <w:t>Background to the need for the Procurement / Disposal:</w:t>
            </w:r>
          </w:p>
        </w:tc>
        <w:tc>
          <w:tcPr>
            <w:tcW w:w="5670" w:type="dxa"/>
          </w:tcPr>
          <w:p w14:paraId="16984797" w14:textId="437005BA" w:rsidR="007E74CC" w:rsidRPr="00F36303" w:rsidRDefault="005E659C" w:rsidP="007E74CC">
            <w:pPr>
              <w:jc w:val="both"/>
              <w:rPr>
                <w:rFonts w:ascii="Arial" w:hAnsi="Arial" w:cs="Arial"/>
                <w:b/>
              </w:rPr>
            </w:pPr>
            <w:r w:rsidRPr="0052319B">
              <w:rPr>
                <w:rFonts w:ascii="Arial" w:hAnsi="Arial" w:cs="Arial"/>
              </w:rPr>
              <w:t>The Biometrics Access Control System has been rolled out at Kusile site. The proposed strategy is to test the market and place a new contract for the technical support &amp; maintenance. The</w:t>
            </w:r>
            <w:r>
              <w:rPr>
                <w:rFonts w:ascii="Arial" w:hAnsi="Arial" w:cs="Arial"/>
              </w:rPr>
              <w:t xml:space="preserve"> previous contract was valid for 12 months and it has expired,</w:t>
            </w:r>
            <w:r w:rsidRPr="0052319B">
              <w:rPr>
                <w:rFonts w:ascii="Arial" w:hAnsi="Arial" w:cs="Arial"/>
              </w:rPr>
              <w:t xml:space="preserve"> currently maintenance is carried out by ad hoc Purchase Requests.</w:t>
            </w:r>
          </w:p>
        </w:tc>
      </w:tr>
      <w:tr w:rsidR="007E74CC" w:rsidRPr="00F36303" w14:paraId="62CF9C72" w14:textId="77777777" w:rsidTr="007E74CC">
        <w:trPr>
          <w:jc w:val="center"/>
        </w:trPr>
        <w:tc>
          <w:tcPr>
            <w:tcW w:w="5104" w:type="dxa"/>
            <w:shd w:val="clear" w:color="auto" w:fill="D9D9D9" w:themeFill="background1" w:themeFillShade="D9"/>
          </w:tcPr>
          <w:p w14:paraId="591F8904" w14:textId="77777777" w:rsidR="007E74CC" w:rsidRPr="00F36303" w:rsidRDefault="007E74CC" w:rsidP="007E74CC">
            <w:pPr>
              <w:jc w:val="both"/>
              <w:rPr>
                <w:rFonts w:ascii="Arial" w:hAnsi="Arial" w:cs="Arial"/>
              </w:rPr>
            </w:pPr>
            <w:r w:rsidRPr="00F36303">
              <w:rPr>
                <w:rFonts w:ascii="Arial" w:hAnsi="Arial" w:cs="Arial"/>
              </w:rPr>
              <w:t xml:space="preserve">Full Description of the Scope / Specifications: </w:t>
            </w:r>
          </w:p>
        </w:tc>
        <w:tc>
          <w:tcPr>
            <w:tcW w:w="5670" w:type="dxa"/>
          </w:tcPr>
          <w:p w14:paraId="3B6BB298" w14:textId="77777777" w:rsidR="00190248" w:rsidRPr="0052319B" w:rsidRDefault="00190248" w:rsidP="00190248">
            <w:pPr>
              <w:jc w:val="both"/>
              <w:rPr>
                <w:rFonts w:ascii="Arial" w:hAnsi="Arial" w:cs="Arial"/>
                <w:iCs/>
                <w:lang w:val="en-GB"/>
              </w:rPr>
            </w:pPr>
            <w:r w:rsidRPr="0052319B">
              <w:rPr>
                <w:rFonts w:ascii="Arial" w:hAnsi="Arial" w:cs="Arial"/>
                <w:iCs/>
                <w:lang w:val="en-GB"/>
              </w:rPr>
              <w:t xml:space="preserve">The work covers the Provision of Biometrics Access Control System Maintenance Services at Kusile Power Station Project Construction Site. </w:t>
            </w:r>
          </w:p>
          <w:p w14:paraId="2DAF4211" w14:textId="77777777" w:rsidR="00190248" w:rsidRPr="0052319B" w:rsidRDefault="00190248" w:rsidP="00190248">
            <w:pPr>
              <w:jc w:val="both"/>
              <w:rPr>
                <w:rFonts w:ascii="Arial" w:hAnsi="Arial" w:cs="Arial"/>
                <w:iCs/>
                <w:lang w:val="en-GB"/>
              </w:rPr>
            </w:pPr>
            <w:r w:rsidRPr="0052319B">
              <w:rPr>
                <w:rFonts w:ascii="Arial" w:hAnsi="Arial" w:cs="Arial"/>
                <w:iCs/>
                <w:lang w:val="en-GB"/>
              </w:rPr>
              <w:t>Under the contract, the Service Provider will provide maintenance to the Biometrics Access Control Systems at Kusile Power Station Project which shall include:</w:t>
            </w:r>
          </w:p>
          <w:p w14:paraId="37865FA4" w14:textId="77777777" w:rsidR="00190248" w:rsidRPr="0052319B" w:rsidRDefault="00190248" w:rsidP="00190248">
            <w:pPr>
              <w:jc w:val="both"/>
              <w:rPr>
                <w:rFonts w:ascii="Arial" w:hAnsi="Arial" w:cs="Arial"/>
              </w:rPr>
            </w:pPr>
          </w:p>
          <w:p w14:paraId="390FEBC6" w14:textId="77777777" w:rsidR="00190248" w:rsidRPr="0052319B" w:rsidRDefault="00190248" w:rsidP="00190248">
            <w:pPr>
              <w:numPr>
                <w:ilvl w:val="0"/>
                <w:numId w:val="8"/>
              </w:numPr>
              <w:ind w:left="482" w:hanging="482"/>
              <w:jc w:val="both"/>
              <w:rPr>
                <w:rFonts w:ascii="Arial" w:hAnsi="Arial" w:cs="Arial"/>
              </w:rPr>
            </w:pPr>
            <w:r w:rsidRPr="0052319B">
              <w:rPr>
                <w:rFonts w:ascii="Arial" w:hAnsi="Arial" w:cs="Arial"/>
              </w:rPr>
              <w:t xml:space="preserve">Perform preventative maintenance on Biometrics Access Control Systems as determined by the </w:t>
            </w:r>
            <w:r w:rsidRPr="0052319B">
              <w:rPr>
                <w:rFonts w:ascii="Arial" w:hAnsi="Arial" w:cs="Arial"/>
                <w:i/>
              </w:rPr>
              <w:t>Employers</w:t>
            </w:r>
            <w:r w:rsidRPr="0052319B">
              <w:rPr>
                <w:rFonts w:ascii="Arial" w:hAnsi="Arial" w:cs="Arial"/>
              </w:rPr>
              <w:t xml:space="preserve"> representative at the </w:t>
            </w:r>
            <w:r w:rsidRPr="0052319B">
              <w:rPr>
                <w:rFonts w:ascii="Arial" w:hAnsi="Arial" w:cs="Arial"/>
                <w:i/>
              </w:rPr>
              <w:t>Employers</w:t>
            </w:r>
            <w:r w:rsidRPr="0052319B">
              <w:rPr>
                <w:rFonts w:ascii="Arial" w:hAnsi="Arial" w:cs="Arial"/>
              </w:rPr>
              <w:t xml:space="preserve"> premises. The Service Provider shall have resident resources on site. </w:t>
            </w:r>
          </w:p>
          <w:p w14:paraId="32D4D290" w14:textId="77777777" w:rsidR="00190248" w:rsidRPr="0052319B" w:rsidRDefault="00190248" w:rsidP="00190248">
            <w:pPr>
              <w:numPr>
                <w:ilvl w:val="0"/>
                <w:numId w:val="8"/>
              </w:numPr>
              <w:ind w:left="482" w:hanging="482"/>
              <w:jc w:val="both"/>
              <w:rPr>
                <w:rFonts w:ascii="Arial" w:hAnsi="Arial" w:cs="Arial"/>
              </w:rPr>
            </w:pPr>
            <w:r w:rsidRPr="0052319B">
              <w:rPr>
                <w:rFonts w:ascii="Arial" w:hAnsi="Arial" w:cs="Arial"/>
              </w:rPr>
              <w:lastRenderedPageBreak/>
              <w:t xml:space="preserve">Provide support on the Enterprise Building Integration (EBI) Database server and client workstations ensuring that software patches to Operating System and applications are upgraded and running latest versions of firmware. </w:t>
            </w:r>
          </w:p>
          <w:p w14:paraId="299EAAAB" w14:textId="77777777" w:rsidR="00190248" w:rsidRPr="0052319B" w:rsidRDefault="00190248" w:rsidP="00190248">
            <w:pPr>
              <w:numPr>
                <w:ilvl w:val="0"/>
                <w:numId w:val="8"/>
              </w:numPr>
              <w:ind w:left="482" w:hanging="482"/>
              <w:jc w:val="both"/>
              <w:rPr>
                <w:rFonts w:ascii="Arial" w:hAnsi="Arial" w:cs="Arial"/>
              </w:rPr>
            </w:pPr>
            <w:r w:rsidRPr="0052319B">
              <w:rPr>
                <w:rFonts w:ascii="Arial" w:hAnsi="Arial" w:cs="Arial"/>
              </w:rPr>
              <w:t>Replacement of faulty peripherals and installation of new devices for expansion of services due to additional building offices or renovations taking place at the construction site. Service Provider shall ensure adequate spare parts buffer kept on site for quick response time to faults.</w:t>
            </w:r>
          </w:p>
          <w:p w14:paraId="4706191E" w14:textId="77777777" w:rsidR="00190248" w:rsidRDefault="00190248" w:rsidP="00190248">
            <w:pPr>
              <w:numPr>
                <w:ilvl w:val="0"/>
                <w:numId w:val="8"/>
              </w:numPr>
              <w:ind w:left="482" w:hanging="482"/>
              <w:jc w:val="both"/>
              <w:rPr>
                <w:rFonts w:ascii="Arial" w:hAnsi="Arial" w:cs="Arial"/>
              </w:rPr>
            </w:pPr>
            <w:r w:rsidRPr="0052319B">
              <w:rPr>
                <w:rFonts w:ascii="Arial" w:hAnsi="Arial" w:cs="Arial"/>
              </w:rPr>
              <w:t>Generation of database reports from Biometrics Access Control System and other ad hoc re-configurations as required by the Employer from time to time. On-going SQL script developments depending on ever changing Employer’s requirements to ensure that the reports are meeting the Employer’s needs.</w:t>
            </w:r>
          </w:p>
          <w:p w14:paraId="4FFE7A2D" w14:textId="77777777" w:rsidR="00190248" w:rsidRDefault="00190248" w:rsidP="00190248">
            <w:pPr>
              <w:jc w:val="both"/>
              <w:rPr>
                <w:rFonts w:ascii="Arial" w:hAnsi="Arial" w:cs="Arial"/>
              </w:rPr>
            </w:pPr>
          </w:p>
          <w:p w14:paraId="70A1E7DC" w14:textId="77777777" w:rsidR="00190248" w:rsidRDefault="00190248" w:rsidP="00190248">
            <w:pPr>
              <w:jc w:val="both"/>
              <w:rPr>
                <w:rFonts w:ascii="Arial" w:hAnsi="Arial" w:cs="Arial"/>
              </w:rPr>
            </w:pPr>
            <w:r w:rsidRPr="0052319B">
              <w:rPr>
                <w:rFonts w:ascii="Arial" w:hAnsi="Arial" w:cs="Arial"/>
              </w:rPr>
              <w:t>The above scope shall be carried out to cover the maintenance of the entire Kusile Construction Site access points which include:</w:t>
            </w:r>
          </w:p>
          <w:p w14:paraId="0E48E91F" w14:textId="77777777" w:rsidR="00190248" w:rsidRPr="0052319B" w:rsidRDefault="00190248" w:rsidP="00190248">
            <w:pPr>
              <w:jc w:val="both"/>
              <w:rPr>
                <w:rFonts w:ascii="Arial" w:hAnsi="Arial" w:cs="Arial"/>
              </w:rPr>
            </w:pPr>
          </w:p>
          <w:p w14:paraId="1E240A07" w14:textId="77777777" w:rsidR="00190248" w:rsidRPr="0052319B" w:rsidRDefault="00190248" w:rsidP="00190248">
            <w:pPr>
              <w:tabs>
                <w:tab w:val="left" w:pos="357"/>
              </w:tabs>
              <w:spacing w:after="120"/>
              <w:jc w:val="both"/>
              <w:rPr>
                <w:rFonts w:ascii="Arial" w:hAnsi="Arial" w:cs="Arial"/>
              </w:rPr>
            </w:pPr>
            <w:r w:rsidRPr="0052319B">
              <w:rPr>
                <w:rFonts w:ascii="Arial" w:hAnsi="Arial" w:cs="Arial"/>
              </w:rPr>
              <w:t>•</w:t>
            </w:r>
            <w:r w:rsidRPr="0052319B">
              <w:rPr>
                <w:rFonts w:ascii="Arial" w:hAnsi="Arial" w:cs="Arial"/>
              </w:rPr>
              <w:tab/>
              <w:t>South Gate turnstiles &amp; boom gates</w:t>
            </w:r>
          </w:p>
          <w:p w14:paraId="67A1781F" w14:textId="77777777" w:rsidR="00190248" w:rsidRPr="0052319B" w:rsidRDefault="00190248" w:rsidP="00190248">
            <w:pPr>
              <w:tabs>
                <w:tab w:val="left" w:pos="357"/>
              </w:tabs>
              <w:spacing w:after="120"/>
              <w:jc w:val="both"/>
              <w:rPr>
                <w:rFonts w:ascii="Arial" w:eastAsia="Times New Roman" w:hAnsi="Arial" w:cs="Arial"/>
                <w:iCs/>
                <w:lang w:val="en-GB"/>
              </w:rPr>
            </w:pPr>
            <w:r w:rsidRPr="0052319B">
              <w:rPr>
                <w:rFonts w:ascii="Arial" w:hAnsi="Arial" w:cs="Arial"/>
              </w:rPr>
              <w:t>•</w:t>
            </w:r>
            <w:r w:rsidRPr="0052319B">
              <w:rPr>
                <w:rFonts w:ascii="Arial" w:hAnsi="Arial" w:cs="Arial"/>
              </w:rPr>
              <w:tab/>
            </w:r>
            <w:r w:rsidRPr="0052319B">
              <w:rPr>
                <w:rFonts w:ascii="Arial" w:eastAsia="Times New Roman" w:hAnsi="Arial" w:cs="Arial"/>
                <w:iCs/>
                <w:lang w:val="en-GB"/>
              </w:rPr>
              <w:t>North Gate turnstiles &amp; boom gates</w:t>
            </w:r>
          </w:p>
          <w:p w14:paraId="388A2557" w14:textId="77777777" w:rsidR="00190248" w:rsidRPr="0052319B" w:rsidRDefault="00190248" w:rsidP="00190248">
            <w:pPr>
              <w:tabs>
                <w:tab w:val="left" w:pos="357"/>
              </w:tabs>
              <w:spacing w:after="120"/>
              <w:jc w:val="both"/>
              <w:rPr>
                <w:rFonts w:ascii="Arial" w:eastAsia="Times New Roman" w:hAnsi="Arial" w:cs="Arial"/>
                <w:iCs/>
                <w:lang w:val="en-GB"/>
              </w:rPr>
            </w:pPr>
            <w:r w:rsidRPr="0052319B">
              <w:rPr>
                <w:rFonts w:ascii="Arial" w:eastAsia="Times New Roman" w:hAnsi="Arial" w:cs="Arial"/>
                <w:iCs/>
                <w:lang w:val="en-GB"/>
              </w:rPr>
              <w:t>•</w:t>
            </w:r>
            <w:r w:rsidRPr="0052319B">
              <w:rPr>
                <w:rFonts w:ascii="Arial" w:eastAsia="Times New Roman" w:hAnsi="Arial" w:cs="Arial"/>
                <w:iCs/>
                <w:lang w:val="en-GB"/>
              </w:rPr>
              <w:tab/>
              <w:t>East Gate boom gates</w:t>
            </w:r>
          </w:p>
          <w:p w14:paraId="26C7398C" w14:textId="77777777" w:rsidR="00190248" w:rsidRPr="0052319B" w:rsidRDefault="00190248" w:rsidP="00190248">
            <w:pPr>
              <w:tabs>
                <w:tab w:val="left" w:pos="357"/>
              </w:tabs>
              <w:spacing w:after="120"/>
              <w:jc w:val="both"/>
              <w:rPr>
                <w:rFonts w:ascii="Arial" w:eastAsia="Times New Roman" w:hAnsi="Arial" w:cs="Arial"/>
                <w:iCs/>
                <w:lang w:val="en-GB"/>
              </w:rPr>
            </w:pPr>
            <w:r w:rsidRPr="0052319B">
              <w:rPr>
                <w:rFonts w:ascii="Arial" w:eastAsia="Times New Roman" w:hAnsi="Arial" w:cs="Arial"/>
                <w:iCs/>
                <w:lang w:val="en-GB"/>
              </w:rPr>
              <w:t>•</w:t>
            </w:r>
            <w:r w:rsidRPr="0052319B">
              <w:rPr>
                <w:rFonts w:ascii="Arial" w:eastAsia="Times New Roman" w:hAnsi="Arial" w:cs="Arial"/>
                <w:iCs/>
                <w:lang w:val="en-GB"/>
              </w:rPr>
              <w:tab/>
              <w:t>Induction building turnstiles</w:t>
            </w:r>
          </w:p>
          <w:p w14:paraId="43F77984" w14:textId="77777777" w:rsidR="00190248" w:rsidRPr="0052319B" w:rsidRDefault="00190248" w:rsidP="00190248">
            <w:pPr>
              <w:tabs>
                <w:tab w:val="left" w:pos="357"/>
              </w:tabs>
              <w:spacing w:after="120"/>
              <w:jc w:val="both"/>
              <w:rPr>
                <w:rFonts w:ascii="Arial" w:eastAsia="Times New Roman" w:hAnsi="Arial" w:cs="Arial"/>
                <w:iCs/>
                <w:lang w:val="en-GB"/>
              </w:rPr>
            </w:pPr>
            <w:r w:rsidRPr="0052319B">
              <w:rPr>
                <w:rFonts w:ascii="Arial" w:eastAsia="Times New Roman" w:hAnsi="Arial" w:cs="Arial"/>
                <w:iCs/>
                <w:lang w:val="en-GB"/>
              </w:rPr>
              <w:t>•</w:t>
            </w:r>
            <w:r w:rsidRPr="0052319B">
              <w:rPr>
                <w:rFonts w:ascii="Arial" w:eastAsia="Times New Roman" w:hAnsi="Arial" w:cs="Arial"/>
                <w:iCs/>
                <w:lang w:val="en-GB"/>
              </w:rPr>
              <w:tab/>
              <w:t xml:space="preserve">Construction Management building </w:t>
            </w:r>
          </w:p>
          <w:p w14:paraId="07FD85A3" w14:textId="77777777" w:rsidR="00190248" w:rsidRPr="0052319B" w:rsidRDefault="00190248" w:rsidP="00190248">
            <w:pPr>
              <w:tabs>
                <w:tab w:val="left" w:pos="357"/>
              </w:tabs>
              <w:spacing w:after="120"/>
              <w:jc w:val="both"/>
              <w:rPr>
                <w:rFonts w:ascii="Arial" w:eastAsia="Times New Roman" w:hAnsi="Arial" w:cs="Arial"/>
                <w:iCs/>
                <w:lang w:val="en-GB"/>
              </w:rPr>
            </w:pPr>
            <w:r w:rsidRPr="0052319B">
              <w:rPr>
                <w:rFonts w:ascii="Arial" w:eastAsia="Times New Roman" w:hAnsi="Arial" w:cs="Arial"/>
                <w:iCs/>
                <w:lang w:val="en-GB"/>
              </w:rPr>
              <w:t>•</w:t>
            </w:r>
            <w:r w:rsidRPr="0052319B">
              <w:rPr>
                <w:rFonts w:ascii="Arial" w:eastAsia="Times New Roman" w:hAnsi="Arial" w:cs="Arial"/>
                <w:iCs/>
                <w:lang w:val="en-GB"/>
              </w:rPr>
              <w:tab/>
              <w:t>Canteen turnstiles</w:t>
            </w:r>
          </w:p>
          <w:p w14:paraId="23FC7909" w14:textId="77777777" w:rsidR="00190248" w:rsidRPr="0052319B" w:rsidRDefault="00190248" w:rsidP="00190248">
            <w:pPr>
              <w:tabs>
                <w:tab w:val="left" w:pos="357"/>
              </w:tabs>
              <w:spacing w:after="120"/>
              <w:jc w:val="both"/>
              <w:rPr>
                <w:rFonts w:ascii="Arial" w:eastAsia="Times New Roman" w:hAnsi="Arial" w:cs="Arial"/>
                <w:iCs/>
                <w:lang w:val="en-GB"/>
              </w:rPr>
            </w:pPr>
            <w:r w:rsidRPr="0052319B">
              <w:rPr>
                <w:rFonts w:ascii="Arial" w:eastAsia="Times New Roman" w:hAnsi="Arial" w:cs="Arial"/>
                <w:iCs/>
                <w:lang w:val="en-GB"/>
              </w:rPr>
              <w:t>•</w:t>
            </w:r>
            <w:r w:rsidRPr="0052319B">
              <w:rPr>
                <w:rFonts w:ascii="Arial" w:eastAsia="Times New Roman" w:hAnsi="Arial" w:cs="Arial"/>
                <w:iCs/>
                <w:lang w:val="en-GB"/>
              </w:rPr>
              <w:tab/>
              <w:t>Units turnstiles</w:t>
            </w:r>
          </w:p>
          <w:p w14:paraId="27BC184D" w14:textId="77777777" w:rsidR="00190248" w:rsidRPr="0052319B" w:rsidRDefault="00190248" w:rsidP="00190248">
            <w:pPr>
              <w:jc w:val="both"/>
              <w:rPr>
                <w:rFonts w:ascii="Arial" w:hAnsi="Arial" w:cs="Arial"/>
              </w:rPr>
            </w:pPr>
          </w:p>
          <w:p w14:paraId="75FD0721" w14:textId="77777777" w:rsidR="00190248" w:rsidRPr="0052319B" w:rsidRDefault="00190248" w:rsidP="00190248">
            <w:pPr>
              <w:jc w:val="both"/>
              <w:rPr>
                <w:rFonts w:ascii="Arial" w:hAnsi="Arial" w:cs="Arial"/>
              </w:rPr>
            </w:pPr>
            <w:r w:rsidRPr="0052319B">
              <w:rPr>
                <w:rFonts w:ascii="Arial" w:hAnsi="Arial" w:cs="Arial"/>
              </w:rPr>
              <w:t>At Kusile Power Station Project construction site, the physical and logical security is required for security systems to be optimal, effective and efficient.</w:t>
            </w:r>
          </w:p>
          <w:p w14:paraId="07076FEF" w14:textId="77777777" w:rsidR="00190248" w:rsidRPr="0052319B" w:rsidRDefault="00190248" w:rsidP="00190248">
            <w:pPr>
              <w:jc w:val="both"/>
              <w:rPr>
                <w:rFonts w:ascii="Arial" w:hAnsi="Arial" w:cs="Arial"/>
              </w:rPr>
            </w:pPr>
            <w:r w:rsidRPr="0052319B">
              <w:rPr>
                <w:rFonts w:ascii="Arial" w:hAnsi="Arial" w:cs="Arial"/>
              </w:rPr>
              <w:t>The current security measures are designed to determine who and what is allowed to enter or exit, where they are allowed to enter and exit, and when they are allowed to enter and exit and to track such movements for timesheets, audit and reporting purposes.</w:t>
            </w:r>
          </w:p>
          <w:p w14:paraId="435DC983" w14:textId="77777777" w:rsidR="00190248" w:rsidRDefault="00190248" w:rsidP="00190248">
            <w:pPr>
              <w:jc w:val="both"/>
              <w:rPr>
                <w:rFonts w:ascii="Arial" w:hAnsi="Arial" w:cs="Arial"/>
              </w:rPr>
            </w:pPr>
          </w:p>
          <w:p w14:paraId="00088E72" w14:textId="77777777" w:rsidR="00190248" w:rsidRPr="0052319B" w:rsidRDefault="00190248" w:rsidP="00190248">
            <w:pPr>
              <w:jc w:val="both"/>
              <w:rPr>
                <w:rFonts w:ascii="Arial" w:hAnsi="Arial" w:cs="Arial"/>
              </w:rPr>
            </w:pPr>
            <w:r w:rsidRPr="0052319B">
              <w:rPr>
                <w:rFonts w:ascii="Arial" w:hAnsi="Arial" w:cs="Arial"/>
              </w:rPr>
              <w:t xml:space="preserve">The Kusile Project access control system is designed to keep a record of identification or authentication, authorised entry and will also identify attempts of unauthorised access, providing real-time data on </w:t>
            </w:r>
            <w:r w:rsidRPr="0052319B">
              <w:rPr>
                <w:rFonts w:ascii="Arial" w:hAnsi="Arial" w:cs="Arial"/>
              </w:rPr>
              <w:lastRenderedPageBreak/>
              <w:t xml:space="preserve">persons/equipment on premises to assist responders in the event of </w:t>
            </w:r>
            <w:proofErr w:type="gramStart"/>
            <w:r w:rsidRPr="0052319B">
              <w:rPr>
                <w:rFonts w:ascii="Arial" w:hAnsi="Arial" w:cs="Arial"/>
              </w:rPr>
              <w:t>an emergency situation</w:t>
            </w:r>
            <w:proofErr w:type="gramEnd"/>
            <w:r w:rsidRPr="0052319B">
              <w:rPr>
                <w:rFonts w:ascii="Arial" w:hAnsi="Arial" w:cs="Arial"/>
              </w:rPr>
              <w:t xml:space="preserve"> or incident.</w:t>
            </w:r>
          </w:p>
          <w:p w14:paraId="634D5572" w14:textId="77777777" w:rsidR="00190248" w:rsidRDefault="00190248" w:rsidP="00190248">
            <w:pPr>
              <w:jc w:val="both"/>
              <w:rPr>
                <w:rFonts w:ascii="Arial" w:hAnsi="Arial" w:cs="Arial"/>
              </w:rPr>
            </w:pPr>
          </w:p>
          <w:p w14:paraId="28D3F2CC" w14:textId="77777777" w:rsidR="00190248" w:rsidRPr="0052319B" w:rsidRDefault="00190248" w:rsidP="00190248">
            <w:pPr>
              <w:jc w:val="both"/>
              <w:rPr>
                <w:rFonts w:ascii="Arial" w:hAnsi="Arial" w:cs="Arial"/>
              </w:rPr>
            </w:pPr>
            <w:r w:rsidRPr="0052319B">
              <w:rPr>
                <w:rFonts w:ascii="Arial" w:hAnsi="Arial" w:cs="Arial"/>
              </w:rPr>
              <w:t xml:space="preserve">The Biometrics Access Control System was rolled out at Kusile Construction site </w:t>
            </w:r>
            <w:proofErr w:type="gramStart"/>
            <w:r w:rsidRPr="0052319B">
              <w:rPr>
                <w:rFonts w:ascii="Arial" w:hAnsi="Arial" w:cs="Arial"/>
              </w:rPr>
              <w:t>in order to</w:t>
            </w:r>
            <w:proofErr w:type="gramEnd"/>
            <w:r w:rsidRPr="0052319B">
              <w:rPr>
                <w:rFonts w:ascii="Arial" w:hAnsi="Arial" w:cs="Arial"/>
              </w:rPr>
              <w:t xml:space="preserve"> control the contractors &amp; employees gaining access to site. The rollout of the system was done in phases over </w:t>
            </w:r>
            <w:proofErr w:type="gramStart"/>
            <w:r w:rsidRPr="0052319B">
              <w:rPr>
                <w:rFonts w:ascii="Arial" w:hAnsi="Arial" w:cs="Arial"/>
              </w:rPr>
              <w:t>a number of</w:t>
            </w:r>
            <w:proofErr w:type="gramEnd"/>
            <w:r w:rsidRPr="0052319B">
              <w:rPr>
                <w:rFonts w:ascii="Arial" w:hAnsi="Arial" w:cs="Arial"/>
              </w:rPr>
              <w:t xml:space="preserve"> years and it was executed on ad hoc requests as the needs of the projects arose. </w:t>
            </w:r>
          </w:p>
          <w:p w14:paraId="6616514D" w14:textId="77777777" w:rsidR="00190248" w:rsidRDefault="00190248" w:rsidP="00190248">
            <w:pPr>
              <w:jc w:val="both"/>
              <w:rPr>
                <w:rFonts w:ascii="Arial" w:hAnsi="Arial" w:cs="Arial"/>
              </w:rPr>
            </w:pPr>
          </w:p>
          <w:p w14:paraId="0139E4F9" w14:textId="77777777" w:rsidR="00190248" w:rsidRPr="0052319B" w:rsidRDefault="00190248" w:rsidP="00190248">
            <w:pPr>
              <w:jc w:val="both"/>
              <w:rPr>
                <w:rFonts w:ascii="Arial" w:hAnsi="Arial" w:cs="Arial"/>
              </w:rPr>
            </w:pPr>
            <w:r w:rsidRPr="0052319B">
              <w:rPr>
                <w:rFonts w:ascii="Arial" w:hAnsi="Arial" w:cs="Arial"/>
              </w:rPr>
              <w:t>A Honeywell Enterprise Building Integration</w:t>
            </w:r>
            <w:r>
              <w:rPr>
                <w:rFonts w:ascii="Arial" w:hAnsi="Arial" w:cs="Arial"/>
              </w:rPr>
              <w:t xml:space="preserve"> </w:t>
            </w:r>
            <w:r w:rsidRPr="00636068">
              <w:rPr>
                <w:rFonts w:ascii="Arial" w:hAnsi="Arial" w:cs="Arial"/>
              </w:rPr>
              <w:t>(EBI)</w:t>
            </w:r>
            <w:r w:rsidRPr="0052319B">
              <w:rPr>
                <w:rFonts w:ascii="Arial" w:hAnsi="Arial" w:cs="Arial"/>
              </w:rPr>
              <w:t xml:space="preserve"> database server with SQL reporting scripts was configured linking to all turnstiles at the access point gates and buildings. The service provider shall provide expertise in updating reporting scripts as per Employer’s requirements. The entire database since commissioning has over 70000 records, and active users are about 21000.The construction site has various activities underway making it challenging to link these gates via fibre as a result line-of-sight microwave radios have been used to connect the devices. </w:t>
            </w:r>
          </w:p>
          <w:p w14:paraId="2511CA73" w14:textId="77777777" w:rsidR="00190248" w:rsidRDefault="00190248" w:rsidP="00190248">
            <w:pPr>
              <w:jc w:val="both"/>
              <w:rPr>
                <w:rFonts w:ascii="Arial" w:hAnsi="Arial" w:cs="Arial"/>
              </w:rPr>
            </w:pPr>
          </w:p>
          <w:p w14:paraId="369054C7" w14:textId="77777777" w:rsidR="00190248" w:rsidRPr="0052319B" w:rsidRDefault="00190248" w:rsidP="00190248">
            <w:pPr>
              <w:jc w:val="both"/>
              <w:rPr>
                <w:rFonts w:ascii="Arial" w:hAnsi="Arial" w:cs="Arial"/>
              </w:rPr>
            </w:pPr>
            <w:r w:rsidRPr="0052319B">
              <w:rPr>
                <w:rFonts w:ascii="Arial" w:hAnsi="Arial" w:cs="Arial"/>
              </w:rPr>
              <w:t>SAGEM MORPHO readers have been installed both outdoors and indoors, the current user interface is fingerprint verification only and the access card feature is not enabled.  The system operates in a harsh environment with exposure to dust, ash, sun, rain, lightning, theft and high usage due to large contractor numbers (21000) thereby contributing to wear &amp; tear of the hardware devices. The service provider shall carry out measures to prevent failure of the system to the identified hazards/risks mentioned above.</w:t>
            </w:r>
          </w:p>
          <w:p w14:paraId="5A1121B5" w14:textId="77777777" w:rsidR="00190248" w:rsidRDefault="00190248" w:rsidP="00190248">
            <w:pPr>
              <w:jc w:val="both"/>
              <w:rPr>
                <w:rFonts w:ascii="Arial" w:hAnsi="Arial" w:cs="Arial"/>
              </w:rPr>
            </w:pPr>
          </w:p>
          <w:p w14:paraId="5E4702F4" w14:textId="77777777" w:rsidR="00190248" w:rsidRPr="0052319B" w:rsidRDefault="00190248" w:rsidP="00190248">
            <w:pPr>
              <w:jc w:val="both"/>
              <w:rPr>
                <w:rFonts w:ascii="Arial" w:hAnsi="Arial" w:cs="Arial"/>
              </w:rPr>
            </w:pPr>
            <w:r w:rsidRPr="0052319B">
              <w:rPr>
                <w:rFonts w:ascii="Arial" w:hAnsi="Arial" w:cs="Arial"/>
              </w:rPr>
              <w:t>Generation of various standard and ad hoc reports from the system is very vital. Service provider shall provide real time reports for decision making purposes, implement data security measures on the</w:t>
            </w:r>
            <w:r>
              <w:rPr>
                <w:rFonts w:ascii="Arial" w:hAnsi="Arial" w:cs="Arial"/>
              </w:rPr>
              <w:t xml:space="preserve"> </w:t>
            </w:r>
            <w:r w:rsidRPr="0052319B">
              <w:rPr>
                <w:rFonts w:ascii="Arial" w:hAnsi="Arial" w:cs="Arial"/>
              </w:rPr>
              <w:t xml:space="preserve">Enterprise Building Integration </w:t>
            </w:r>
            <w:r w:rsidRPr="00636068">
              <w:rPr>
                <w:rFonts w:ascii="Arial" w:hAnsi="Arial" w:cs="Arial"/>
              </w:rPr>
              <w:t>(EBI)</w:t>
            </w:r>
            <w:r w:rsidRPr="0052319B">
              <w:rPr>
                <w:rFonts w:ascii="Arial" w:hAnsi="Arial" w:cs="Arial"/>
              </w:rPr>
              <w:t xml:space="preserve"> database server, data backups are run and recoveries are effective. All historical records must be retained for the entire duration of Kusile Project execution. Sound IT server management skills are required to be provided by the service provider.</w:t>
            </w:r>
          </w:p>
          <w:p w14:paraId="6549418D" w14:textId="77777777" w:rsidR="00190248" w:rsidRPr="0052319B" w:rsidRDefault="00190248" w:rsidP="00190248">
            <w:pPr>
              <w:jc w:val="both"/>
              <w:rPr>
                <w:rFonts w:ascii="Arial" w:hAnsi="Arial" w:cs="Arial"/>
              </w:rPr>
            </w:pPr>
          </w:p>
          <w:p w14:paraId="29D83466" w14:textId="4664A22D" w:rsidR="007E74CC" w:rsidRPr="00F36303" w:rsidRDefault="00190248" w:rsidP="00190248">
            <w:pPr>
              <w:jc w:val="both"/>
              <w:rPr>
                <w:rFonts w:ascii="Arial" w:hAnsi="Arial" w:cs="Arial"/>
                <w:b/>
              </w:rPr>
            </w:pPr>
            <w:r w:rsidRPr="0052319B">
              <w:rPr>
                <w:rFonts w:ascii="Arial" w:hAnsi="Arial" w:cs="Arial"/>
              </w:rPr>
              <w:t>The Contractor shall provide all labour, supervision, administration, management, equipment, tools, supplies and material to perform the maintenance services as specified herein.</w:t>
            </w:r>
          </w:p>
          <w:p w14:paraId="665EEDA4" w14:textId="77777777" w:rsidR="007E74CC" w:rsidRPr="00F36303" w:rsidRDefault="007E74CC" w:rsidP="007E74CC">
            <w:pPr>
              <w:jc w:val="both"/>
              <w:rPr>
                <w:rFonts w:ascii="Arial" w:hAnsi="Arial" w:cs="Arial"/>
                <w:b/>
              </w:rPr>
            </w:pPr>
          </w:p>
        </w:tc>
      </w:tr>
      <w:tr w:rsidR="007E74CC" w:rsidRPr="00F36303" w14:paraId="7D138F4D" w14:textId="77777777" w:rsidTr="007E74CC">
        <w:trPr>
          <w:jc w:val="center"/>
        </w:trPr>
        <w:tc>
          <w:tcPr>
            <w:tcW w:w="5104" w:type="dxa"/>
            <w:shd w:val="clear" w:color="auto" w:fill="D9D9D9" w:themeFill="background1" w:themeFillShade="D9"/>
          </w:tcPr>
          <w:p w14:paraId="51B1A285" w14:textId="77777777" w:rsidR="007E74CC" w:rsidRPr="00F36303" w:rsidRDefault="007E74CC" w:rsidP="007E74CC">
            <w:pPr>
              <w:jc w:val="both"/>
              <w:rPr>
                <w:rFonts w:ascii="Arial" w:hAnsi="Arial" w:cs="Arial"/>
              </w:rPr>
            </w:pPr>
            <w:r w:rsidRPr="00F36303">
              <w:rPr>
                <w:rFonts w:ascii="Arial" w:hAnsi="Arial" w:cs="Arial"/>
              </w:rPr>
              <w:lastRenderedPageBreak/>
              <w:t>Describe the Groups, Divisions and /or Business Units within Eskom which will be affected by the execution of this strategy:</w:t>
            </w:r>
          </w:p>
        </w:tc>
        <w:tc>
          <w:tcPr>
            <w:tcW w:w="5670" w:type="dxa"/>
          </w:tcPr>
          <w:p w14:paraId="26B4B1BE" w14:textId="2B3B01C4" w:rsidR="007E74CC" w:rsidRPr="00F36303" w:rsidRDefault="00A303AA" w:rsidP="007E74CC">
            <w:pPr>
              <w:jc w:val="both"/>
              <w:rPr>
                <w:rFonts w:ascii="Arial" w:hAnsi="Arial" w:cs="Arial"/>
                <w:b/>
              </w:rPr>
            </w:pPr>
            <w:r>
              <w:rPr>
                <w:rFonts w:ascii="Arial" w:hAnsi="Arial" w:cs="Arial"/>
              </w:rPr>
              <w:t>This strategy is only for Kusile Power Station Project</w:t>
            </w:r>
          </w:p>
        </w:tc>
      </w:tr>
    </w:tbl>
    <w:p w14:paraId="726D6F89" w14:textId="77777777" w:rsidR="007E74CC" w:rsidRDefault="007E74CC" w:rsidP="001C0FEA">
      <w:pPr>
        <w:ind w:left="-567"/>
        <w:rPr>
          <w:rFonts w:ascii="Arial" w:hAnsi="Arial" w:cs="Arial"/>
          <w:sz w:val="20"/>
          <w:szCs w:val="20"/>
          <w:lang w:val="en-GB"/>
        </w:rPr>
      </w:pPr>
    </w:p>
    <w:p w14:paraId="6B5CD0A1" w14:textId="77777777" w:rsidR="007E74CC" w:rsidRPr="00426547" w:rsidRDefault="007E74CC" w:rsidP="00426547">
      <w:pPr>
        <w:pStyle w:val="ListParagraph"/>
        <w:numPr>
          <w:ilvl w:val="0"/>
          <w:numId w:val="4"/>
        </w:numPr>
        <w:rPr>
          <w:rFonts w:ascii="Arial" w:hAnsi="Arial" w:cs="Arial"/>
          <w:b/>
        </w:rPr>
      </w:pPr>
      <w:r w:rsidRPr="00426547">
        <w:rPr>
          <w:rFonts w:ascii="Arial" w:hAnsi="Arial" w:cs="Arial"/>
          <w:b/>
        </w:rPr>
        <w:t>BUSINESS INTELLIGENCE</w:t>
      </w:r>
    </w:p>
    <w:tbl>
      <w:tblPr>
        <w:tblStyle w:val="TableGrid"/>
        <w:tblW w:w="10774" w:type="dxa"/>
        <w:jc w:val="center"/>
        <w:tblLook w:val="04A0" w:firstRow="1" w:lastRow="0" w:firstColumn="1" w:lastColumn="0" w:noHBand="0" w:noVBand="1"/>
      </w:tblPr>
      <w:tblGrid>
        <w:gridCol w:w="5111"/>
        <w:gridCol w:w="5663"/>
      </w:tblGrid>
      <w:tr w:rsidR="007E74CC" w:rsidRPr="00F36303" w14:paraId="4871183E" w14:textId="77777777" w:rsidTr="007E74CC">
        <w:trPr>
          <w:jc w:val="center"/>
        </w:trPr>
        <w:tc>
          <w:tcPr>
            <w:tcW w:w="5529" w:type="dxa"/>
            <w:shd w:val="clear" w:color="auto" w:fill="D9D9D9" w:themeFill="background1" w:themeFillShade="D9"/>
          </w:tcPr>
          <w:p w14:paraId="62BCA60D" w14:textId="77777777" w:rsidR="007E74CC" w:rsidRPr="00F36303" w:rsidRDefault="007E74CC" w:rsidP="007E74CC">
            <w:pPr>
              <w:jc w:val="both"/>
              <w:rPr>
                <w:rFonts w:ascii="Arial" w:hAnsi="Arial" w:cs="Arial"/>
              </w:rPr>
            </w:pPr>
            <w:r w:rsidRPr="00F36303">
              <w:rPr>
                <w:rFonts w:ascii="Arial" w:hAnsi="Arial" w:cs="Arial"/>
              </w:rPr>
              <w:t xml:space="preserve">Provide detail on how Eskom currently procures / disposes of the required assets / goods / services or indicate whether this procurement is being executed for the first time in Eskom </w:t>
            </w:r>
          </w:p>
        </w:tc>
        <w:tc>
          <w:tcPr>
            <w:tcW w:w="5245" w:type="dxa"/>
          </w:tcPr>
          <w:p w14:paraId="6D046D69" w14:textId="52A17322" w:rsidR="00A303AA" w:rsidRPr="002A132E" w:rsidRDefault="00A303AA" w:rsidP="00A303AA">
            <w:pPr>
              <w:jc w:val="both"/>
              <w:rPr>
                <w:rFonts w:ascii="Arial" w:hAnsi="Arial" w:cs="Arial"/>
              </w:rPr>
            </w:pPr>
            <w:r w:rsidRPr="002A132E">
              <w:rPr>
                <w:rFonts w:ascii="Arial" w:hAnsi="Arial" w:cs="Arial"/>
              </w:rPr>
              <w:t>The Provision of biometrics maintenance is currently provided on ad hoc basis by Purchase Requests for spare parts and new installations. The</w:t>
            </w:r>
            <w:r>
              <w:rPr>
                <w:rFonts w:ascii="Arial" w:hAnsi="Arial" w:cs="Arial"/>
              </w:rPr>
              <w:t xml:space="preserve"> previous</w:t>
            </w:r>
            <w:r w:rsidRPr="002A132E">
              <w:rPr>
                <w:rFonts w:ascii="Arial" w:hAnsi="Arial" w:cs="Arial"/>
              </w:rPr>
              <w:t xml:space="preserve"> biometrics maintenance contract.  </w:t>
            </w:r>
          </w:p>
          <w:p w14:paraId="5DE64190" w14:textId="77777777" w:rsidR="00A303AA" w:rsidRPr="002A132E" w:rsidRDefault="00A303AA" w:rsidP="00A303AA">
            <w:pPr>
              <w:jc w:val="both"/>
              <w:rPr>
                <w:rFonts w:ascii="Arial" w:hAnsi="Arial" w:cs="Arial"/>
              </w:rPr>
            </w:pPr>
          </w:p>
          <w:p w14:paraId="7A3B1A69" w14:textId="605739A7" w:rsidR="007E74CC" w:rsidRPr="00F36303" w:rsidRDefault="00A303AA" w:rsidP="00A303AA">
            <w:pPr>
              <w:jc w:val="both"/>
              <w:rPr>
                <w:rFonts w:ascii="Arial" w:hAnsi="Arial" w:cs="Arial"/>
                <w:b/>
              </w:rPr>
            </w:pPr>
            <w:r w:rsidRPr="002A132E">
              <w:rPr>
                <w:rFonts w:ascii="Arial" w:hAnsi="Arial" w:cs="Arial"/>
              </w:rPr>
              <w:t>The</w:t>
            </w:r>
            <w:r w:rsidRPr="002A132E">
              <w:rPr>
                <w:rFonts w:ascii="Arial" w:hAnsi="Arial" w:cs="Arial"/>
                <w:b/>
              </w:rPr>
              <w:t xml:space="preserve"> </w:t>
            </w:r>
            <w:r w:rsidRPr="002A132E">
              <w:rPr>
                <w:rFonts w:ascii="Arial" w:hAnsi="Arial" w:cs="Arial"/>
              </w:rPr>
              <w:t xml:space="preserve">proposed strategy is to test the market for potential service providers to provide the support and place a contract for twelve months (12) months. The estimated 12 months expenditure for the scope is </w:t>
            </w:r>
            <w:r w:rsidR="004C793F" w:rsidRPr="005E659C">
              <w:rPr>
                <w:rFonts w:ascii="Arial" w:hAnsi="Arial" w:cs="Arial"/>
              </w:rPr>
              <w:t>R2 485 712.05</w:t>
            </w:r>
          </w:p>
        </w:tc>
      </w:tr>
      <w:tr w:rsidR="007E74CC" w:rsidRPr="00F36303" w14:paraId="3F033F86" w14:textId="77777777" w:rsidTr="007E74CC">
        <w:trPr>
          <w:jc w:val="center"/>
        </w:trPr>
        <w:tc>
          <w:tcPr>
            <w:tcW w:w="5529" w:type="dxa"/>
            <w:shd w:val="clear" w:color="auto" w:fill="D9D9D9" w:themeFill="background1" w:themeFillShade="D9"/>
          </w:tcPr>
          <w:p w14:paraId="35BBE428" w14:textId="77777777" w:rsidR="007E74CC" w:rsidRPr="00F36303" w:rsidRDefault="007E74CC" w:rsidP="007E74CC">
            <w:pPr>
              <w:jc w:val="both"/>
              <w:rPr>
                <w:rFonts w:ascii="Arial" w:hAnsi="Arial" w:cs="Arial"/>
              </w:rPr>
            </w:pPr>
            <w:r w:rsidRPr="00F36303">
              <w:rPr>
                <w:rFonts w:ascii="Arial" w:hAnsi="Arial" w:cs="Arial"/>
              </w:rPr>
              <w:t>Provide the annual forecasting plan for the procurement of the required assets / goods /services where applicable.</w:t>
            </w:r>
          </w:p>
        </w:tc>
        <w:tc>
          <w:tcPr>
            <w:tcW w:w="5245" w:type="dxa"/>
          </w:tcPr>
          <w:p w14:paraId="042CA003" w14:textId="7B0B8194" w:rsidR="007E74CC" w:rsidRPr="00F36303" w:rsidRDefault="004C793F" w:rsidP="007E74CC">
            <w:pPr>
              <w:jc w:val="both"/>
              <w:rPr>
                <w:rFonts w:ascii="Arial" w:hAnsi="Arial" w:cs="Arial"/>
                <w:b/>
              </w:rPr>
            </w:pPr>
            <w:r w:rsidRPr="002A132E">
              <w:rPr>
                <w:rFonts w:ascii="Arial" w:hAnsi="Arial" w:cs="Arial"/>
              </w:rPr>
              <w:t>Refer to the attached QS report for the annual forecast (phasing report</w:t>
            </w:r>
            <w:r w:rsidRPr="004C793F">
              <w:rPr>
                <w:rFonts w:ascii="Arial" w:hAnsi="Arial" w:cs="Arial"/>
              </w:rPr>
              <w:t>)</w:t>
            </w:r>
          </w:p>
        </w:tc>
      </w:tr>
      <w:tr w:rsidR="007E74CC" w:rsidRPr="00F36303" w14:paraId="26F90D43" w14:textId="77777777" w:rsidTr="007E74CC">
        <w:trPr>
          <w:jc w:val="center"/>
        </w:trPr>
        <w:tc>
          <w:tcPr>
            <w:tcW w:w="5529" w:type="dxa"/>
            <w:shd w:val="clear" w:color="auto" w:fill="D9D9D9" w:themeFill="background1" w:themeFillShade="D9"/>
          </w:tcPr>
          <w:p w14:paraId="7AA8C680" w14:textId="77777777" w:rsidR="007E74CC" w:rsidRPr="00F36303" w:rsidRDefault="007E74CC" w:rsidP="007E74CC">
            <w:pPr>
              <w:jc w:val="both"/>
              <w:rPr>
                <w:rFonts w:ascii="Arial" w:hAnsi="Arial" w:cs="Arial"/>
              </w:rPr>
            </w:pPr>
            <w:r w:rsidRPr="00F36303">
              <w:rPr>
                <w:rFonts w:ascii="Arial" w:hAnsi="Arial" w:cs="Arial"/>
              </w:rPr>
              <w:t>Provide the outcome of market analyses of products /services available indicating any specific scarce resources / materials involved, and any specialised skills required for delivering on the required scope / specifications. Detail any market risk factors that impact on the product /service value chain (</w:t>
            </w:r>
            <w:proofErr w:type="gramStart"/>
            <w:r w:rsidRPr="00F36303">
              <w:rPr>
                <w:rFonts w:ascii="Arial" w:hAnsi="Arial" w:cs="Arial"/>
              </w:rPr>
              <w:t>e.g.</w:t>
            </w:r>
            <w:proofErr w:type="gramEnd"/>
            <w:r w:rsidRPr="00F36303">
              <w:rPr>
                <w:rFonts w:ascii="Arial" w:hAnsi="Arial" w:cs="Arial"/>
              </w:rPr>
              <w:t xml:space="preserve"> political, social, environmental, legal, technological and economic). Indicate the number of local and international suppliers.</w:t>
            </w:r>
          </w:p>
          <w:p w14:paraId="37D42000" w14:textId="77777777" w:rsidR="007E74CC" w:rsidRPr="00F36303" w:rsidRDefault="007E74CC" w:rsidP="007E74CC">
            <w:pPr>
              <w:jc w:val="both"/>
              <w:rPr>
                <w:rFonts w:ascii="Arial" w:hAnsi="Arial" w:cs="Arial"/>
              </w:rPr>
            </w:pPr>
          </w:p>
        </w:tc>
        <w:tc>
          <w:tcPr>
            <w:tcW w:w="5245" w:type="dxa"/>
          </w:tcPr>
          <w:p w14:paraId="4BE1E0F9" w14:textId="77777777" w:rsidR="004C793F" w:rsidRPr="002A132E" w:rsidRDefault="004C793F" w:rsidP="004C793F">
            <w:pPr>
              <w:jc w:val="both"/>
              <w:rPr>
                <w:rFonts w:ascii="Arial" w:hAnsi="Arial" w:cs="Arial"/>
              </w:rPr>
            </w:pPr>
            <w:proofErr w:type="gramStart"/>
            <w:r w:rsidRPr="002A132E">
              <w:rPr>
                <w:rFonts w:ascii="Arial" w:hAnsi="Arial" w:cs="Arial"/>
              </w:rPr>
              <w:t>A market research</w:t>
            </w:r>
            <w:proofErr w:type="gramEnd"/>
            <w:r w:rsidRPr="002A132E">
              <w:rPr>
                <w:rFonts w:ascii="Arial" w:hAnsi="Arial" w:cs="Arial"/>
              </w:rPr>
              <w:t xml:space="preserve"> was done by the SD&amp;L and it was discovered that there are many IT suppliers that are level 1. </w:t>
            </w:r>
            <w:r>
              <w:rPr>
                <w:rFonts w:ascii="Arial" w:hAnsi="Arial" w:cs="Arial"/>
              </w:rPr>
              <w:t>At least t</w:t>
            </w:r>
            <w:r w:rsidRPr="002A132E">
              <w:rPr>
                <w:rFonts w:ascii="Arial" w:hAnsi="Arial" w:cs="Arial"/>
              </w:rPr>
              <w:t xml:space="preserve">he following </w:t>
            </w:r>
            <w:r>
              <w:rPr>
                <w:rFonts w:ascii="Arial" w:hAnsi="Arial" w:cs="Arial"/>
              </w:rPr>
              <w:t>companies were confirmed as Level 1</w:t>
            </w:r>
            <w:r w:rsidRPr="002A132E">
              <w:rPr>
                <w:rFonts w:ascii="Arial" w:hAnsi="Arial" w:cs="Arial"/>
              </w:rPr>
              <w:t>:</w:t>
            </w:r>
          </w:p>
          <w:p w14:paraId="33808906" w14:textId="77777777" w:rsidR="004C793F" w:rsidRPr="002A132E" w:rsidRDefault="004C793F" w:rsidP="004C793F">
            <w:pPr>
              <w:jc w:val="both"/>
              <w:rPr>
                <w:rFonts w:ascii="Arial" w:hAnsi="Arial" w:cs="Arial"/>
              </w:rPr>
            </w:pPr>
          </w:p>
          <w:p w14:paraId="6515797A" w14:textId="77777777" w:rsidR="004C793F" w:rsidRPr="002A132E" w:rsidRDefault="004C793F" w:rsidP="004C793F">
            <w:pPr>
              <w:numPr>
                <w:ilvl w:val="0"/>
                <w:numId w:val="9"/>
              </w:numPr>
              <w:ind w:left="482" w:hanging="425"/>
              <w:jc w:val="both"/>
              <w:rPr>
                <w:rFonts w:ascii="Arial" w:hAnsi="Arial" w:cs="Arial"/>
              </w:rPr>
            </w:pPr>
            <w:proofErr w:type="spellStart"/>
            <w:r w:rsidRPr="002A132E">
              <w:rPr>
                <w:rFonts w:ascii="Arial" w:hAnsi="Arial" w:cs="Arial"/>
              </w:rPr>
              <w:t>Minenhle</w:t>
            </w:r>
            <w:proofErr w:type="spellEnd"/>
            <w:r w:rsidRPr="002A132E">
              <w:rPr>
                <w:rFonts w:ascii="Arial" w:hAnsi="Arial" w:cs="Arial"/>
              </w:rPr>
              <w:t xml:space="preserve"> &amp; Portia Pty Ltd – EME Level 1</w:t>
            </w:r>
          </w:p>
          <w:p w14:paraId="03E23669" w14:textId="77777777" w:rsidR="004C793F" w:rsidRPr="002A132E" w:rsidRDefault="004C793F" w:rsidP="004C793F">
            <w:pPr>
              <w:numPr>
                <w:ilvl w:val="0"/>
                <w:numId w:val="9"/>
              </w:numPr>
              <w:ind w:left="482" w:hanging="425"/>
              <w:jc w:val="both"/>
              <w:rPr>
                <w:rFonts w:ascii="Arial" w:hAnsi="Arial" w:cs="Arial"/>
              </w:rPr>
            </w:pPr>
            <w:r w:rsidRPr="002A132E">
              <w:rPr>
                <w:rFonts w:ascii="Arial" w:hAnsi="Arial" w:cs="Arial"/>
              </w:rPr>
              <w:t xml:space="preserve">Pandora &amp; </w:t>
            </w:r>
            <w:proofErr w:type="spellStart"/>
            <w:r w:rsidRPr="002A132E">
              <w:rPr>
                <w:rFonts w:ascii="Arial" w:hAnsi="Arial" w:cs="Arial"/>
              </w:rPr>
              <w:t>Lwandle</w:t>
            </w:r>
            <w:proofErr w:type="spellEnd"/>
            <w:r w:rsidRPr="002A132E">
              <w:rPr>
                <w:rFonts w:ascii="Arial" w:hAnsi="Arial" w:cs="Arial"/>
              </w:rPr>
              <w:t xml:space="preserve"> Pty Ltd – EME Level 1</w:t>
            </w:r>
          </w:p>
          <w:p w14:paraId="184DFBA4" w14:textId="2345A025" w:rsidR="004C793F" w:rsidRDefault="004C793F" w:rsidP="004C793F">
            <w:pPr>
              <w:numPr>
                <w:ilvl w:val="0"/>
                <w:numId w:val="9"/>
              </w:numPr>
              <w:ind w:left="482" w:hanging="425"/>
              <w:jc w:val="both"/>
              <w:rPr>
                <w:rFonts w:ascii="Arial" w:hAnsi="Arial" w:cs="Arial"/>
              </w:rPr>
            </w:pPr>
            <w:r w:rsidRPr="002A132E">
              <w:rPr>
                <w:rFonts w:ascii="Arial" w:hAnsi="Arial" w:cs="Arial"/>
              </w:rPr>
              <w:t>Monkies Enterprises Pty Ltd – EME Level 1</w:t>
            </w:r>
          </w:p>
          <w:p w14:paraId="5FDC7172" w14:textId="2E5254B8" w:rsidR="007E74CC" w:rsidRPr="004C793F" w:rsidRDefault="004C793F" w:rsidP="004C793F">
            <w:pPr>
              <w:pStyle w:val="ListParagraph"/>
              <w:numPr>
                <w:ilvl w:val="0"/>
                <w:numId w:val="9"/>
              </w:numPr>
              <w:ind w:left="172" w:hanging="142"/>
              <w:jc w:val="both"/>
              <w:rPr>
                <w:rFonts w:ascii="Arial" w:hAnsi="Arial" w:cs="Arial"/>
                <w:b/>
              </w:rPr>
            </w:pPr>
            <w:r>
              <w:rPr>
                <w:rFonts w:ascii="Arial" w:hAnsi="Arial" w:cs="Arial"/>
              </w:rPr>
              <w:t xml:space="preserve">     </w:t>
            </w:r>
            <w:r w:rsidRPr="004C793F">
              <w:rPr>
                <w:rFonts w:ascii="Arial" w:hAnsi="Arial" w:cs="Arial"/>
              </w:rPr>
              <w:t>Lungelwa Projects Pty Ltd – EME Level 1</w:t>
            </w:r>
          </w:p>
        </w:tc>
      </w:tr>
      <w:tr w:rsidR="007E74CC" w:rsidRPr="00F36303" w14:paraId="005B0EE7" w14:textId="77777777" w:rsidTr="007E74CC">
        <w:trPr>
          <w:jc w:val="center"/>
        </w:trPr>
        <w:tc>
          <w:tcPr>
            <w:tcW w:w="5529" w:type="dxa"/>
            <w:shd w:val="clear" w:color="auto" w:fill="D9D9D9" w:themeFill="background1" w:themeFillShade="D9"/>
          </w:tcPr>
          <w:p w14:paraId="3B7E9DEE" w14:textId="77777777" w:rsidR="007E74CC" w:rsidRPr="00F36303" w:rsidRDefault="007E74CC" w:rsidP="007E74CC">
            <w:pPr>
              <w:jc w:val="both"/>
              <w:rPr>
                <w:rFonts w:ascii="Arial" w:hAnsi="Arial" w:cs="Arial"/>
              </w:rPr>
            </w:pPr>
            <w:r w:rsidRPr="00F36303">
              <w:rPr>
                <w:rFonts w:ascii="Arial" w:hAnsi="Arial" w:cs="Arial"/>
              </w:rPr>
              <w:t>Address the potential impact of CPA, forex, tax implications, shipping and insurances on the costing of the assets, goods or services to be procured /disposed.</w:t>
            </w:r>
          </w:p>
        </w:tc>
        <w:tc>
          <w:tcPr>
            <w:tcW w:w="5245" w:type="dxa"/>
          </w:tcPr>
          <w:p w14:paraId="037D7E18" w14:textId="230A2AE6" w:rsidR="007E74CC" w:rsidRPr="00F36303" w:rsidRDefault="004C793F" w:rsidP="007E74CC">
            <w:pPr>
              <w:jc w:val="both"/>
              <w:rPr>
                <w:rFonts w:ascii="Arial" w:hAnsi="Arial" w:cs="Arial"/>
                <w:b/>
              </w:rPr>
            </w:pPr>
            <w:r>
              <w:rPr>
                <w:rFonts w:ascii="Arial" w:hAnsi="Arial" w:cs="Arial"/>
              </w:rPr>
              <w:t>Not applicable</w:t>
            </w:r>
          </w:p>
        </w:tc>
      </w:tr>
      <w:tr w:rsidR="007E74CC" w:rsidRPr="00F36303" w14:paraId="4443EC0B" w14:textId="77777777" w:rsidTr="007E74CC">
        <w:trPr>
          <w:jc w:val="center"/>
        </w:trPr>
        <w:tc>
          <w:tcPr>
            <w:tcW w:w="5529" w:type="dxa"/>
            <w:shd w:val="clear" w:color="auto" w:fill="D9D9D9" w:themeFill="background1" w:themeFillShade="D9"/>
          </w:tcPr>
          <w:p w14:paraId="40575F87" w14:textId="77777777" w:rsidR="007E74CC" w:rsidRPr="00F36303" w:rsidRDefault="007E74CC" w:rsidP="007E74CC">
            <w:pPr>
              <w:jc w:val="both"/>
              <w:rPr>
                <w:rFonts w:ascii="Arial" w:hAnsi="Arial" w:cs="Arial"/>
              </w:rPr>
            </w:pPr>
            <w:r w:rsidRPr="00F36303">
              <w:rPr>
                <w:rFonts w:ascii="Arial" w:hAnsi="Arial" w:cs="Arial"/>
              </w:rPr>
              <w:t xml:space="preserve">Stipulate the key risks associated with the execution of the strategy, and how such risks will be mitigated. </w:t>
            </w:r>
          </w:p>
        </w:tc>
        <w:tc>
          <w:tcPr>
            <w:tcW w:w="5245" w:type="dxa"/>
          </w:tcPr>
          <w:tbl>
            <w:tblPr>
              <w:tblStyle w:val="TableGrid"/>
              <w:tblW w:w="5437" w:type="dxa"/>
              <w:tblLook w:val="04A0" w:firstRow="1" w:lastRow="0" w:firstColumn="1" w:lastColumn="0" w:noHBand="0" w:noVBand="1"/>
            </w:tblPr>
            <w:tblGrid>
              <w:gridCol w:w="2430"/>
              <w:gridCol w:w="2045"/>
              <w:gridCol w:w="962"/>
            </w:tblGrid>
            <w:tr w:rsidR="004C793F" w14:paraId="1A169FE2" w14:textId="77777777" w:rsidTr="0028551F">
              <w:trPr>
                <w:trHeight w:val="560"/>
              </w:trPr>
              <w:tc>
                <w:tcPr>
                  <w:tcW w:w="2430" w:type="dxa"/>
                </w:tcPr>
                <w:p w14:paraId="1CB3378C" w14:textId="77777777" w:rsidR="004C793F" w:rsidRPr="00234FD4" w:rsidRDefault="004C793F" w:rsidP="004C793F">
                  <w:pPr>
                    <w:rPr>
                      <w:rFonts w:ascii="Arial" w:hAnsi="Arial" w:cs="Arial"/>
                      <w:b/>
                    </w:rPr>
                  </w:pPr>
                  <w:r w:rsidRPr="00234FD4">
                    <w:rPr>
                      <w:rFonts w:ascii="Arial" w:hAnsi="Arial" w:cs="Arial"/>
                      <w:b/>
                    </w:rPr>
                    <w:t>RISK</w:t>
                  </w:r>
                </w:p>
              </w:tc>
              <w:tc>
                <w:tcPr>
                  <w:tcW w:w="2128" w:type="dxa"/>
                </w:tcPr>
                <w:p w14:paraId="2266C729" w14:textId="77777777" w:rsidR="004C793F" w:rsidRPr="00234FD4" w:rsidRDefault="004C793F" w:rsidP="004C793F">
                  <w:pPr>
                    <w:rPr>
                      <w:rFonts w:ascii="Arial" w:hAnsi="Arial" w:cs="Arial"/>
                      <w:b/>
                    </w:rPr>
                  </w:pPr>
                  <w:r w:rsidRPr="00234FD4">
                    <w:rPr>
                      <w:rFonts w:ascii="Arial" w:hAnsi="Arial" w:cs="Arial"/>
                      <w:b/>
                    </w:rPr>
                    <w:t>MITIGATING FACTORS</w:t>
                  </w:r>
                </w:p>
              </w:tc>
              <w:tc>
                <w:tcPr>
                  <w:tcW w:w="879" w:type="dxa"/>
                </w:tcPr>
                <w:p w14:paraId="5BF32671" w14:textId="77777777" w:rsidR="004C793F" w:rsidRPr="00234FD4" w:rsidRDefault="004C793F" w:rsidP="004C793F">
                  <w:pPr>
                    <w:rPr>
                      <w:rFonts w:ascii="Arial" w:hAnsi="Arial" w:cs="Arial"/>
                      <w:b/>
                    </w:rPr>
                  </w:pPr>
                  <w:r w:rsidRPr="00234FD4">
                    <w:rPr>
                      <w:rFonts w:ascii="Arial" w:hAnsi="Arial" w:cs="Arial"/>
                      <w:b/>
                    </w:rPr>
                    <w:t>LEVEL (H/M/L)</w:t>
                  </w:r>
                </w:p>
              </w:tc>
            </w:tr>
            <w:tr w:rsidR="004C793F" w14:paraId="4D630EFD" w14:textId="77777777" w:rsidTr="0028551F">
              <w:trPr>
                <w:trHeight w:val="936"/>
              </w:trPr>
              <w:tc>
                <w:tcPr>
                  <w:tcW w:w="2430" w:type="dxa"/>
                </w:tcPr>
                <w:p w14:paraId="71006AFA" w14:textId="77777777" w:rsidR="004C793F" w:rsidRPr="004267CC" w:rsidRDefault="004C793F" w:rsidP="004C793F">
                  <w:pPr>
                    <w:rPr>
                      <w:rFonts w:ascii="Arial" w:hAnsi="Arial" w:cs="Arial"/>
                      <w:szCs w:val="24"/>
                    </w:rPr>
                  </w:pPr>
                  <w:r w:rsidRPr="004F4947">
                    <w:rPr>
                      <w:rFonts w:ascii="Arial" w:hAnsi="Arial" w:cs="Arial"/>
                      <w:szCs w:val="24"/>
                    </w:rPr>
                    <w:t>Malfunctioning of Biometrics Access system hindering employees/</w:t>
                  </w:r>
                  <w:r>
                    <w:rPr>
                      <w:rFonts w:ascii="Arial" w:hAnsi="Arial" w:cs="Arial"/>
                      <w:szCs w:val="24"/>
                    </w:rPr>
                    <w:t xml:space="preserve"> </w:t>
                  </w:r>
                  <w:r w:rsidRPr="004F4947">
                    <w:rPr>
                      <w:rFonts w:ascii="Arial" w:hAnsi="Arial" w:cs="Arial"/>
                      <w:szCs w:val="24"/>
                    </w:rPr>
                    <w:t>contractors to gain access to construction site  &amp; buildings</w:t>
                  </w:r>
                </w:p>
              </w:tc>
              <w:tc>
                <w:tcPr>
                  <w:tcW w:w="2128" w:type="dxa"/>
                </w:tcPr>
                <w:p w14:paraId="3814FCC5" w14:textId="77777777" w:rsidR="004C793F" w:rsidRPr="004F4947" w:rsidRDefault="004C793F" w:rsidP="004C793F">
                  <w:pPr>
                    <w:rPr>
                      <w:rFonts w:ascii="Arial" w:hAnsi="Arial" w:cs="Arial"/>
                      <w:b/>
                    </w:rPr>
                  </w:pPr>
                  <w:r w:rsidRPr="004F4947">
                    <w:rPr>
                      <w:rFonts w:ascii="Arial" w:hAnsi="Arial" w:cs="Arial"/>
                      <w:szCs w:val="24"/>
                    </w:rPr>
                    <w:t>Turnstiles, boom gates placed on free flow mode &amp; physical checks done by security guards</w:t>
                  </w:r>
                </w:p>
              </w:tc>
              <w:tc>
                <w:tcPr>
                  <w:tcW w:w="879" w:type="dxa"/>
                </w:tcPr>
                <w:p w14:paraId="1831E677" w14:textId="77777777" w:rsidR="004C793F" w:rsidRPr="004267CC" w:rsidRDefault="004C793F" w:rsidP="004C793F">
                  <w:pPr>
                    <w:jc w:val="center"/>
                    <w:rPr>
                      <w:rFonts w:ascii="Arial" w:hAnsi="Arial" w:cs="Arial"/>
                    </w:rPr>
                  </w:pPr>
                  <w:r w:rsidRPr="004267CC">
                    <w:rPr>
                      <w:rFonts w:ascii="Arial" w:hAnsi="Arial" w:cs="Arial"/>
                    </w:rPr>
                    <w:t>H</w:t>
                  </w:r>
                </w:p>
              </w:tc>
            </w:tr>
            <w:tr w:rsidR="004C793F" w14:paraId="2ACBC434" w14:textId="77777777" w:rsidTr="0028551F">
              <w:trPr>
                <w:trHeight w:val="261"/>
              </w:trPr>
              <w:tc>
                <w:tcPr>
                  <w:tcW w:w="2430" w:type="dxa"/>
                </w:tcPr>
                <w:p w14:paraId="6C42DCBE" w14:textId="77777777" w:rsidR="004C793F" w:rsidRPr="004F4947" w:rsidRDefault="004C793F" w:rsidP="004C793F">
                  <w:pPr>
                    <w:rPr>
                      <w:rFonts w:ascii="Arial" w:hAnsi="Arial" w:cs="Arial"/>
                      <w:b/>
                    </w:rPr>
                  </w:pPr>
                  <w:r w:rsidRPr="004F4947">
                    <w:rPr>
                      <w:rFonts w:ascii="Arial" w:hAnsi="Arial" w:cs="Arial"/>
                      <w:szCs w:val="24"/>
                    </w:rPr>
                    <w:t>Lack of historical information on employees/contractors working on site for operational planning or legal purposes</w:t>
                  </w:r>
                </w:p>
              </w:tc>
              <w:tc>
                <w:tcPr>
                  <w:tcW w:w="2128" w:type="dxa"/>
                </w:tcPr>
                <w:p w14:paraId="5C1B673F" w14:textId="77777777" w:rsidR="004C793F" w:rsidRPr="004F4947" w:rsidRDefault="004C793F" w:rsidP="004C793F">
                  <w:pPr>
                    <w:rPr>
                      <w:rFonts w:ascii="Arial" w:hAnsi="Arial" w:cs="Arial"/>
                    </w:rPr>
                  </w:pPr>
                  <w:r w:rsidRPr="004F4947">
                    <w:rPr>
                      <w:rFonts w:ascii="Arial" w:hAnsi="Arial" w:cs="Arial"/>
                      <w:szCs w:val="24"/>
                    </w:rPr>
                    <w:t>Manual clocking systems/registers to be utilised to keep track of staff</w:t>
                  </w:r>
                </w:p>
              </w:tc>
              <w:tc>
                <w:tcPr>
                  <w:tcW w:w="879" w:type="dxa"/>
                </w:tcPr>
                <w:p w14:paraId="2254D067" w14:textId="77777777" w:rsidR="004C793F" w:rsidRPr="004267CC" w:rsidRDefault="004C793F" w:rsidP="004C793F">
                  <w:pPr>
                    <w:jc w:val="center"/>
                    <w:rPr>
                      <w:rFonts w:ascii="Arial" w:hAnsi="Arial" w:cs="Arial"/>
                    </w:rPr>
                  </w:pPr>
                  <w:r w:rsidRPr="004267CC">
                    <w:rPr>
                      <w:rFonts w:ascii="Arial" w:hAnsi="Arial" w:cs="Arial"/>
                    </w:rPr>
                    <w:t>H</w:t>
                  </w:r>
                </w:p>
              </w:tc>
            </w:tr>
            <w:tr w:rsidR="004C793F" w14:paraId="243D1E8C" w14:textId="77777777" w:rsidTr="0028551F">
              <w:trPr>
                <w:trHeight w:val="299"/>
              </w:trPr>
              <w:tc>
                <w:tcPr>
                  <w:tcW w:w="2430" w:type="dxa"/>
                </w:tcPr>
                <w:p w14:paraId="6632CEFD" w14:textId="77777777" w:rsidR="004C793F" w:rsidRPr="004F4947" w:rsidRDefault="004C793F" w:rsidP="004C793F">
                  <w:pPr>
                    <w:rPr>
                      <w:rFonts w:ascii="Arial" w:hAnsi="Arial" w:cs="Arial"/>
                    </w:rPr>
                  </w:pPr>
                  <w:r w:rsidRPr="004F4947">
                    <w:rPr>
                      <w:rFonts w:ascii="Arial" w:hAnsi="Arial" w:cs="Arial"/>
                      <w:szCs w:val="24"/>
                    </w:rPr>
                    <w:lastRenderedPageBreak/>
                    <w:t>Lack of protection of Eskom assets &amp; lives (sabotage)</w:t>
                  </w:r>
                </w:p>
              </w:tc>
              <w:tc>
                <w:tcPr>
                  <w:tcW w:w="2128" w:type="dxa"/>
                </w:tcPr>
                <w:p w14:paraId="463BA06B" w14:textId="77777777" w:rsidR="004C793F" w:rsidRDefault="004C793F" w:rsidP="004C793F">
                  <w:pPr>
                    <w:rPr>
                      <w:rFonts w:ascii="Arial" w:hAnsi="Arial" w:cs="Arial"/>
                      <w:szCs w:val="24"/>
                    </w:rPr>
                  </w:pPr>
                  <w:r w:rsidRPr="004F4947">
                    <w:rPr>
                      <w:rFonts w:ascii="Arial" w:hAnsi="Arial" w:cs="Arial"/>
                      <w:szCs w:val="24"/>
                    </w:rPr>
                    <w:t xml:space="preserve">Implementation of Eskom policies and procedures  </w:t>
                  </w:r>
                </w:p>
                <w:p w14:paraId="788600E9" w14:textId="77777777" w:rsidR="004C793F" w:rsidRPr="004F4947" w:rsidRDefault="004C793F" w:rsidP="004C793F">
                  <w:pPr>
                    <w:rPr>
                      <w:rFonts w:ascii="Arial" w:hAnsi="Arial" w:cs="Arial"/>
                    </w:rPr>
                  </w:pPr>
                  <w:r w:rsidRPr="004F4947">
                    <w:rPr>
                      <w:rFonts w:ascii="Arial" w:hAnsi="Arial" w:cs="Arial"/>
                      <w:szCs w:val="24"/>
                    </w:rPr>
                    <w:t xml:space="preserve"> </w:t>
                  </w:r>
                </w:p>
              </w:tc>
              <w:tc>
                <w:tcPr>
                  <w:tcW w:w="879" w:type="dxa"/>
                </w:tcPr>
                <w:p w14:paraId="47DDD4E5" w14:textId="77777777" w:rsidR="004C793F" w:rsidRPr="004267CC" w:rsidRDefault="004C793F" w:rsidP="004C793F">
                  <w:pPr>
                    <w:jc w:val="center"/>
                    <w:rPr>
                      <w:rFonts w:ascii="Arial" w:hAnsi="Arial" w:cs="Arial"/>
                    </w:rPr>
                  </w:pPr>
                  <w:r w:rsidRPr="004267CC">
                    <w:rPr>
                      <w:rFonts w:ascii="Arial" w:hAnsi="Arial" w:cs="Arial"/>
                    </w:rPr>
                    <w:t>H</w:t>
                  </w:r>
                </w:p>
              </w:tc>
            </w:tr>
          </w:tbl>
          <w:p w14:paraId="72F88CF1" w14:textId="77777777" w:rsidR="007E74CC" w:rsidRPr="00F36303" w:rsidRDefault="007E74CC" w:rsidP="007E74CC">
            <w:pPr>
              <w:jc w:val="both"/>
              <w:rPr>
                <w:rFonts w:ascii="Arial" w:hAnsi="Arial" w:cs="Arial"/>
                <w:b/>
              </w:rPr>
            </w:pPr>
          </w:p>
        </w:tc>
      </w:tr>
    </w:tbl>
    <w:p w14:paraId="7CC32A73" w14:textId="77777777" w:rsidR="007E74CC" w:rsidRPr="00426547" w:rsidRDefault="007E74CC" w:rsidP="00426547">
      <w:pPr>
        <w:pStyle w:val="ListParagraph"/>
        <w:numPr>
          <w:ilvl w:val="0"/>
          <w:numId w:val="4"/>
        </w:numPr>
        <w:spacing w:before="240"/>
        <w:rPr>
          <w:rFonts w:ascii="Arial" w:hAnsi="Arial" w:cs="Arial"/>
          <w:b/>
        </w:rPr>
      </w:pPr>
      <w:r w:rsidRPr="00426547">
        <w:rPr>
          <w:rFonts w:ascii="Arial" w:hAnsi="Arial" w:cs="Arial"/>
          <w:b/>
        </w:rPr>
        <w:lastRenderedPageBreak/>
        <w:t>COMMERCIAL EXECUTION STRATEGY</w:t>
      </w:r>
    </w:p>
    <w:tbl>
      <w:tblPr>
        <w:tblStyle w:val="TableGrid"/>
        <w:tblW w:w="10774" w:type="dxa"/>
        <w:jc w:val="center"/>
        <w:tblLook w:val="04A0" w:firstRow="1" w:lastRow="0" w:firstColumn="1" w:lastColumn="0" w:noHBand="0" w:noVBand="1"/>
      </w:tblPr>
      <w:tblGrid>
        <w:gridCol w:w="4991"/>
        <w:gridCol w:w="5783"/>
      </w:tblGrid>
      <w:tr w:rsidR="007E74CC" w:rsidRPr="00F36303" w14:paraId="28FBA77B" w14:textId="77777777" w:rsidTr="0035788C">
        <w:trPr>
          <w:jc w:val="center"/>
        </w:trPr>
        <w:tc>
          <w:tcPr>
            <w:tcW w:w="4991" w:type="dxa"/>
            <w:shd w:val="clear" w:color="auto" w:fill="D9D9D9" w:themeFill="background1" w:themeFillShade="D9"/>
          </w:tcPr>
          <w:p w14:paraId="6640706A" w14:textId="77777777" w:rsidR="007E74CC" w:rsidRPr="00F36303" w:rsidRDefault="007E74CC" w:rsidP="007E74CC">
            <w:pPr>
              <w:jc w:val="both"/>
              <w:rPr>
                <w:rFonts w:ascii="Arial" w:hAnsi="Arial" w:cs="Arial"/>
              </w:rPr>
            </w:pPr>
            <w:r w:rsidRPr="00F36303">
              <w:rPr>
                <w:rFonts w:ascii="Arial" w:hAnsi="Arial" w:cs="Arial"/>
              </w:rPr>
              <w:t>Confirm that all members of the cross-functional team have been requested to declare all conflicts of interest. Confirm if any conflicts of interests have been declared.</w:t>
            </w:r>
          </w:p>
        </w:tc>
        <w:tc>
          <w:tcPr>
            <w:tcW w:w="5783" w:type="dxa"/>
          </w:tcPr>
          <w:p w14:paraId="51258F6A" w14:textId="1581DC64" w:rsidR="007E74CC" w:rsidRPr="00F36303" w:rsidRDefault="001B09F6" w:rsidP="007E74CC">
            <w:pPr>
              <w:jc w:val="both"/>
              <w:rPr>
                <w:rFonts w:ascii="Arial" w:hAnsi="Arial" w:cs="Arial"/>
                <w:b/>
              </w:rPr>
            </w:pPr>
            <w:r w:rsidRPr="002A132E">
              <w:rPr>
                <w:rFonts w:ascii="Arial" w:hAnsi="Arial" w:cs="Arial"/>
              </w:rPr>
              <w:t>The cross functional team confirms no conflict of interest at time of compiling the contract strategy.</w:t>
            </w:r>
          </w:p>
        </w:tc>
      </w:tr>
      <w:tr w:rsidR="007E74CC" w:rsidRPr="00F36303" w14:paraId="1C234B0D" w14:textId="77777777" w:rsidTr="0035788C">
        <w:trPr>
          <w:jc w:val="center"/>
        </w:trPr>
        <w:tc>
          <w:tcPr>
            <w:tcW w:w="4991" w:type="dxa"/>
            <w:shd w:val="clear" w:color="auto" w:fill="D9D9D9" w:themeFill="background1" w:themeFillShade="D9"/>
          </w:tcPr>
          <w:p w14:paraId="5954E895" w14:textId="77777777" w:rsidR="007E74CC" w:rsidRPr="00F36303" w:rsidRDefault="007E74CC" w:rsidP="007E74CC">
            <w:pPr>
              <w:jc w:val="both"/>
              <w:rPr>
                <w:rFonts w:ascii="Arial" w:hAnsi="Arial" w:cs="Arial"/>
              </w:rPr>
            </w:pPr>
            <w:r w:rsidRPr="00F36303">
              <w:rPr>
                <w:rFonts w:ascii="Arial" w:hAnsi="Arial" w:cs="Arial"/>
              </w:rPr>
              <w:t>Is this procurement PPPFA-exempt? Please indicate if PPPFA exemption is required, and the reasons therefor.</w:t>
            </w:r>
          </w:p>
        </w:tc>
        <w:tc>
          <w:tcPr>
            <w:tcW w:w="5783" w:type="dxa"/>
          </w:tcPr>
          <w:p w14:paraId="296B803C" w14:textId="0B43441E" w:rsidR="007E74CC" w:rsidRPr="001B09F6" w:rsidRDefault="001B09F6" w:rsidP="007E74CC">
            <w:pPr>
              <w:jc w:val="both"/>
              <w:rPr>
                <w:rFonts w:ascii="Arial" w:hAnsi="Arial" w:cs="Arial"/>
                <w:bCs/>
              </w:rPr>
            </w:pPr>
            <w:r w:rsidRPr="001B09F6">
              <w:rPr>
                <w:rFonts w:ascii="Arial" w:hAnsi="Arial" w:cs="Arial"/>
                <w:bCs/>
              </w:rPr>
              <w:t>Not Applicable</w:t>
            </w:r>
          </w:p>
        </w:tc>
      </w:tr>
      <w:tr w:rsidR="007E74CC" w:rsidRPr="00F36303" w14:paraId="3499A7B8" w14:textId="77777777" w:rsidTr="0035788C">
        <w:trPr>
          <w:jc w:val="center"/>
        </w:trPr>
        <w:tc>
          <w:tcPr>
            <w:tcW w:w="4991" w:type="dxa"/>
            <w:shd w:val="clear" w:color="auto" w:fill="D9D9D9" w:themeFill="background1" w:themeFillShade="D9"/>
          </w:tcPr>
          <w:p w14:paraId="1102EF9E" w14:textId="77777777" w:rsidR="007E74CC" w:rsidRPr="00F36303" w:rsidRDefault="007E74CC" w:rsidP="007E74CC">
            <w:pPr>
              <w:jc w:val="both"/>
              <w:rPr>
                <w:rFonts w:ascii="Arial" w:hAnsi="Arial" w:cs="Arial"/>
              </w:rPr>
            </w:pPr>
            <w:r w:rsidRPr="00F36303">
              <w:rPr>
                <w:rFonts w:ascii="Arial" w:hAnsi="Arial" w:cs="Arial"/>
              </w:rPr>
              <w:t>Will the outcome result in the award of a single contract to a single supplier, or the award of multiple contracts to multiple suppliers and the rationale therefor? Confirm if this strategy is linked to the placement of suppliers on a panel.</w:t>
            </w:r>
          </w:p>
        </w:tc>
        <w:tc>
          <w:tcPr>
            <w:tcW w:w="5783" w:type="dxa"/>
          </w:tcPr>
          <w:p w14:paraId="0694C641" w14:textId="77777777" w:rsidR="001B09F6" w:rsidRPr="002A132E" w:rsidRDefault="001B09F6" w:rsidP="001B09F6">
            <w:pPr>
              <w:jc w:val="both"/>
              <w:rPr>
                <w:rFonts w:ascii="Arial" w:hAnsi="Arial" w:cs="Arial"/>
              </w:rPr>
            </w:pPr>
            <w:r w:rsidRPr="002A132E">
              <w:rPr>
                <w:rFonts w:ascii="Arial" w:hAnsi="Arial" w:cs="Arial"/>
              </w:rPr>
              <w:t xml:space="preserve">The outcome will result in the awarding of </w:t>
            </w:r>
            <w:r>
              <w:rPr>
                <w:rFonts w:ascii="Arial" w:hAnsi="Arial" w:cs="Arial"/>
              </w:rPr>
              <w:t>a single</w:t>
            </w:r>
            <w:r w:rsidRPr="002A132E">
              <w:rPr>
                <w:rFonts w:ascii="Arial" w:hAnsi="Arial" w:cs="Arial"/>
              </w:rPr>
              <w:t xml:space="preserve"> contract:</w:t>
            </w:r>
          </w:p>
          <w:p w14:paraId="14865BCC" w14:textId="77777777" w:rsidR="001B09F6" w:rsidRPr="002A132E" w:rsidRDefault="001B09F6" w:rsidP="001B09F6">
            <w:pPr>
              <w:jc w:val="both"/>
              <w:rPr>
                <w:rFonts w:ascii="Arial" w:hAnsi="Arial" w:cs="Arial"/>
              </w:rPr>
            </w:pPr>
          </w:p>
          <w:p w14:paraId="38AF3539" w14:textId="017C5838" w:rsidR="007E74CC" w:rsidRPr="00F36303" w:rsidRDefault="001B09F6" w:rsidP="001B09F6">
            <w:pPr>
              <w:jc w:val="both"/>
              <w:rPr>
                <w:rFonts w:ascii="Arial" w:hAnsi="Arial" w:cs="Arial"/>
                <w:b/>
              </w:rPr>
            </w:pPr>
            <w:r w:rsidRPr="002A132E">
              <w:rPr>
                <w:rFonts w:ascii="Arial" w:hAnsi="Arial" w:cs="Arial"/>
                <w:bCs/>
                <w:lang w:val="en-US"/>
              </w:rPr>
              <w:t>NB: No panel contracts exist for these services</w:t>
            </w:r>
          </w:p>
        </w:tc>
      </w:tr>
      <w:tr w:rsidR="001B09F6" w:rsidRPr="00F36303" w14:paraId="3B182FB2" w14:textId="77777777" w:rsidTr="0035788C">
        <w:trPr>
          <w:jc w:val="center"/>
        </w:trPr>
        <w:tc>
          <w:tcPr>
            <w:tcW w:w="4991" w:type="dxa"/>
            <w:tcBorders>
              <w:bottom w:val="single" w:sz="4" w:space="0" w:color="auto"/>
            </w:tcBorders>
            <w:shd w:val="clear" w:color="auto" w:fill="D9D9D9" w:themeFill="background1" w:themeFillShade="D9"/>
          </w:tcPr>
          <w:p w14:paraId="05C419C9" w14:textId="77777777" w:rsidR="001B09F6" w:rsidRPr="00F36303" w:rsidRDefault="001B09F6" w:rsidP="001B09F6">
            <w:pPr>
              <w:jc w:val="both"/>
              <w:rPr>
                <w:rFonts w:ascii="Arial" w:hAnsi="Arial" w:cs="Arial"/>
              </w:rPr>
            </w:pPr>
            <w:r w:rsidRPr="00F36303">
              <w:rPr>
                <w:rFonts w:ascii="Arial" w:hAnsi="Arial" w:cs="Arial"/>
              </w:rPr>
              <w:t>Will alternative tenders be accepted?</w:t>
            </w:r>
          </w:p>
          <w:p w14:paraId="4F1DE2A0" w14:textId="77777777" w:rsidR="001B09F6" w:rsidRPr="00F36303" w:rsidRDefault="001B09F6" w:rsidP="001B09F6">
            <w:pPr>
              <w:jc w:val="both"/>
              <w:rPr>
                <w:rFonts w:ascii="Arial" w:hAnsi="Arial" w:cs="Arial"/>
              </w:rPr>
            </w:pPr>
            <w:r w:rsidRPr="00F36303">
              <w:rPr>
                <w:rFonts w:ascii="Arial" w:hAnsi="Arial" w:cs="Arial"/>
              </w:rPr>
              <w:t>If yes, explain on what basis.</w:t>
            </w:r>
          </w:p>
        </w:tc>
        <w:tc>
          <w:tcPr>
            <w:tcW w:w="5783" w:type="dxa"/>
          </w:tcPr>
          <w:p w14:paraId="488BED37" w14:textId="7FA04E2A" w:rsidR="001B09F6" w:rsidRPr="00F36303" w:rsidRDefault="001B09F6" w:rsidP="001B09F6">
            <w:pPr>
              <w:jc w:val="both"/>
              <w:rPr>
                <w:rFonts w:ascii="Arial" w:hAnsi="Arial" w:cs="Arial"/>
                <w:b/>
              </w:rPr>
            </w:pPr>
            <w:r w:rsidRPr="002A132E">
              <w:rPr>
                <w:rFonts w:ascii="Arial" w:hAnsi="Arial" w:cs="Arial"/>
              </w:rPr>
              <w:t>No alternative tenders will be allowed.</w:t>
            </w:r>
          </w:p>
        </w:tc>
      </w:tr>
      <w:tr w:rsidR="001B09F6" w:rsidRPr="00F36303" w14:paraId="47678CA9" w14:textId="77777777" w:rsidTr="0035788C">
        <w:trPr>
          <w:jc w:val="center"/>
        </w:trPr>
        <w:tc>
          <w:tcPr>
            <w:tcW w:w="4991" w:type="dxa"/>
            <w:shd w:val="clear" w:color="auto" w:fill="D9D9D9" w:themeFill="background1" w:themeFillShade="D9"/>
          </w:tcPr>
          <w:p w14:paraId="29EA9BE7" w14:textId="77777777" w:rsidR="001B09F6" w:rsidRPr="00F36303" w:rsidRDefault="001B09F6" w:rsidP="001B09F6">
            <w:pPr>
              <w:jc w:val="both"/>
              <w:rPr>
                <w:rFonts w:ascii="Arial" w:hAnsi="Arial" w:cs="Arial"/>
              </w:rPr>
            </w:pPr>
            <w:r w:rsidRPr="00F36303">
              <w:rPr>
                <w:rFonts w:ascii="Arial" w:hAnsi="Arial" w:cs="Arial"/>
              </w:rPr>
              <w:t>Will execution be based on a competitive tender or a negotiation (no prior tendering)</w:t>
            </w:r>
          </w:p>
        </w:tc>
        <w:tc>
          <w:tcPr>
            <w:tcW w:w="5783" w:type="dxa"/>
          </w:tcPr>
          <w:p w14:paraId="286BB766" w14:textId="0C2C5AD8" w:rsidR="001B09F6" w:rsidRPr="00F36303" w:rsidRDefault="001B09F6" w:rsidP="001B09F6">
            <w:pPr>
              <w:jc w:val="both"/>
              <w:rPr>
                <w:rFonts w:ascii="Arial" w:hAnsi="Arial" w:cs="Arial"/>
                <w:b/>
              </w:rPr>
            </w:pPr>
            <w:r>
              <w:rPr>
                <w:rFonts w:ascii="Arial" w:hAnsi="Arial" w:cs="Arial"/>
              </w:rPr>
              <w:t>Competitive tender</w:t>
            </w:r>
          </w:p>
        </w:tc>
      </w:tr>
      <w:tr w:rsidR="001B09F6" w:rsidRPr="00F36303" w14:paraId="17BD2A70" w14:textId="77777777" w:rsidTr="0035788C">
        <w:trPr>
          <w:jc w:val="center"/>
        </w:trPr>
        <w:tc>
          <w:tcPr>
            <w:tcW w:w="4991" w:type="dxa"/>
            <w:shd w:val="clear" w:color="auto" w:fill="D9D9D9" w:themeFill="background1" w:themeFillShade="D9"/>
          </w:tcPr>
          <w:p w14:paraId="6A8C099B" w14:textId="77777777" w:rsidR="001B09F6" w:rsidRPr="00F36303" w:rsidRDefault="001B09F6" w:rsidP="001B09F6">
            <w:pPr>
              <w:jc w:val="both"/>
              <w:rPr>
                <w:rFonts w:ascii="Arial" w:hAnsi="Arial" w:cs="Arial"/>
              </w:rPr>
            </w:pPr>
            <w:r w:rsidRPr="00F36303">
              <w:rPr>
                <w:rFonts w:ascii="Arial" w:hAnsi="Arial" w:cs="Arial"/>
              </w:rPr>
              <w:t>If a competitive tender, will the tender be an open or a closed tender? Indicate reasons for the selection.</w:t>
            </w:r>
          </w:p>
        </w:tc>
        <w:tc>
          <w:tcPr>
            <w:tcW w:w="5783" w:type="dxa"/>
          </w:tcPr>
          <w:p w14:paraId="195973D3" w14:textId="5D0A6770" w:rsidR="001B09F6" w:rsidRPr="00F36303" w:rsidRDefault="001B09F6" w:rsidP="001B09F6">
            <w:pPr>
              <w:jc w:val="both"/>
              <w:rPr>
                <w:rFonts w:ascii="Arial" w:hAnsi="Arial" w:cs="Arial"/>
                <w:b/>
              </w:rPr>
            </w:pPr>
            <w:r>
              <w:rPr>
                <w:rFonts w:ascii="Arial" w:hAnsi="Arial" w:cs="Arial"/>
              </w:rPr>
              <w:t>Open competitive tender</w:t>
            </w:r>
          </w:p>
        </w:tc>
      </w:tr>
      <w:tr w:rsidR="001B09F6" w:rsidRPr="00F36303" w14:paraId="448FE015" w14:textId="77777777" w:rsidTr="0035788C">
        <w:trPr>
          <w:jc w:val="center"/>
        </w:trPr>
        <w:tc>
          <w:tcPr>
            <w:tcW w:w="4991" w:type="dxa"/>
            <w:shd w:val="clear" w:color="auto" w:fill="D9D9D9" w:themeFill="background1" w:themeFillShade="D9"/>
          </w:tcPr>
          <w:p w14:paraId="4F11DAC9" w14:textId="77777777" w:rsidR="001B09F6" w:rsidRPr="00F36303" w:rsidRDefault="001B09F6" w:rsidP="001B09F6">
            <w:pPr>
              <w:jc w:val="both"/>
              <w:rPr>
                <w:rFonts w:ascii="Arial" w:hAnsi="Arial" w:cs="Arial"/>
              </w:rPr>
            </w:pPr>
            <w:r w:rsidRPr="00F36303">
              <w:rPr>
                <w:rFonts w:ascii="Arial" w:hAnsi="Arial" w:cs="Arial"/>
              </w:rPr>
              <w:t>If an open tender, indicate where the tender will be advertised, and the period of advertisement?</w:t>
            </w:r>
          </w:p>
        </w:tc>
        <w:tc>
          <w:tcPr>
            <w:tcW w:w="5783" w:type="dxa"/>
          </w:tcPr>
          <w:p w14:paraId="7B033186" w14:textId="4633D2DE" w:rsidR="001B09F6" w:rsidRPr="00F36303" w:rsidRDefault="00A725DF" w:rsidP="001B09F6">
            <w:pPr>
              <w:jc w:val="both"/>
              <w:rPr>
                <w:rFonts w:ascii="Arial" w:hAnsi="Arial" w:cs="Arial"/>
                <w:b/>
              </w:rPr>
            </w:pPr>
            <w:r w:rsidRPr="00AE3F03">
              <w:rPr>
                <w:rFonts w:ascii="Arial" w:hAnsi="Arial" w:cs="Arial"/>
                <w:lang w:val="en-GB"/>
              </w:rPr>
              <w:t xml:space="preserve">An open tender will be issued nationally to the market </w:t>
            </w:r>
            <w:r>
              <w:rPr>
                <w:rFonts w:ascii="Arial" w:hAnsi="Arial" w:cs="Arial"/>
                <w:lang w:val="en-GB"/>
              </w:rPr>
              <w:t>for 30</w:t>
            </w:r>
            <w:r w:rsidRPr="00B00D85">
              <w:rPr>
                <w:rFonts w:ascii="Arial" w:hAnsi="Arial" w:cs="Arial"/>
                <w:lang w:val="en-GB"/>
              </w:rPr>
              <w:t xml:space="preserve"> calendar days.</w:t>
            </w:r>
            <w:r w:rsidRPr="00D402C5">
              <w:rPr>
                <w:rFonts w:ascii="Arial" w:hAnsi="Arial" w:cs="Arial"/>
                <w:lang w:val="en-GB"/>
              </w:rPr>
              <w:t xml:space="preserve"> A cla</w:t>
            </w:r>
            <w:r>
              <w:rPr>
                <w:rFonts w:ascii="Arial" w:hAnsi="Arial" w:cs="Arial"/>
                <w:lang w:val="en-GB"/>
              </w:rPr>
              <w:t xml:space="preserve">rification meeting will be held. </w:t>
            </w:r>
            <w:r w:rsidRPr="00D402C5">
              <w:rPr>
                <w:rFonts w:ascii="Arial" w:hAnsi="Arial" w:cs="Arial"/>
                <w:lang w:val="en-GB"/>
              </w:rPr>
              <w:t>On conclusion of the evaluations</w:t>
            </w:r>
            <w:r>
              <w:rPr>
                <w:rFonts w:ascii="Arial" w:hAnsi="Arial" w:cs="Arial"/>
                <w:lang w:val="en-GB"/>
              </w:rPr>
              <w:t>,</w:t>
            </w:r>
            <w:r w:rsidRPr="00D402C5">
              <w:rPr>
                <w:rFonts w:ascii="Arial" w:hAnsi="Arial" w:cs="Arial"/>
                <w:lang w:val="en-GB"/>
              </w:rPr>
              <w:t xml:space="preserve"> the successful tender will</w:t>
            </w:r>
            <w:r w:rsidRPr="00AE3F03">
              <w:rPr>
                <w:rFonts w:ascii="Arial" w:hAnsi="Arial" w:cs="Arial"/>
                <w:lang w:val="en-GB"/>
              </w:rPr>
              <w:t xml:space="preserve"> be presented to the relevant Tender Committee for approval.</w:t>
            </w:r>
          </w:p>
        </w:tc>
      </w:tr>
      <w:tr w:rsidR="001B09F6" w:rsidRPr="00F36303" w14:paraId="79DA1A09" w14:textId="77777777" w:rsidTr="0035788C">
        <w:trPr>
          <w:jc w:val="center"/>
        </w:trPr>
        <w:tc>
          <w:tcPr>
            <w:tcW w:w="4991" w:type="dxa"/>
            <w:shd w:val="clear" w:color="auto" w:fill="D9D9D9" w:themeFill="background1" w:themeFillShade="D9"/>
          </w:tcPr>
          <w:p w14:paraId="5E946FF3" w14:textId="77777777" w:rsidR="001B09F6" w:rsidRPr="00F36303" w:rsidRDefault="001B09F6" w:rsidP="001B09F6">
            <w:pPr>
              <w:jc w:val="both"/>
              <w:rPr>
                <w:rFonts w:ascii="Arial" w:hAnsi="Arial" w:cs="Arial"/>
              </w:rPr>
            </w:pPr>
            <w:r w:rsidRPr="00F36303">
              <w:rPr>
                <w:rFonts w:ascii="Arial" w:hAnsi="Arial" w:cs="Arial"/>
              </w:rPr>
              <w:t>If a closed tender, state the names of the suppliers to whom the tender will be issued, confirm how the list of suppliers was derived.</w:t>
            </w:r>
          </w:p>
        </w:tc>
        <w:tc>
          <w:tcPr>
            <w:tcW w:w="5783" w:type="dxa"/>
          </w:tcPr>
          <w:p w14:paraId="7F97B3CF" w14:textId="28D45489" w:rsidR="001B09F6" w:rsidRPr="00F36303" w:rsidRDefault="00A725DF" w:rsidP="001B09F6">
            <w:pPr>
              <w:jc w:val="both"/>
              <w:rPr>
                <w:rFonts w:ascii="Arial" w:hAnsi="Arial" w:cs="Arial"/>
                <w:b/>
              </w:rPr>
            </w:pPr>
            <w:r w:rsidRPr="002A132E">
              <w:rPr>
                <w:rFonts w:ascii="Arial" w:hAnsi="Arial" w:cs="Arial"/>
              </w:rPr>
              <w:t>Not Applicable</w:t>
            </w:r>
          </w:p>
        </w:tc>
      </w:tr>
      <w:tr w:rsidR="001B09F6" w:rsidRPr="00F36303" w14:paraId="648F4046" w14:textId="77777777" w:rsidTr="0035788C">
        <w:trPr>
          <w:jc w:val="center"/>
        </w:trPr>
        <w:tc>
          <w:tcPr>
            <w:tcW w:w="4991" w:type="dxa"/>
            <w:shd w:val="clear" w:color="auto" w:fill="D9D9D9" w:themeFill="background1" w:themeFillShade="D9"/>
          </w:tcPr>
          <w:p w14:paraId="3F25C5A1" w14:textId="77777777" w:rsidR="001B09F6" w:rsidRPr="00F36303" w:rsidRDefault="001B09F6" w:rsidP="001B09F6">
            <w:pPr>
              <w:jc w:val="both"/>
              <w:rPr>
                <w:rFonts w:ascii="Arial" w:hAnsi="Arial" w:cs="Arial"/>
              </w:rPr>
            </w:pPr>
            <w:r w:rsidRPr="00F36303">
              <w:rPr>
                <w:rFonts w:ascii="Arial" w:hAnsi="Arial" w:cs="Arial"/>
              </w:rPr>
              <w:t>If a competitive tender, confirm how the tender will be issued, and how long the suppliers will have to respond to the tender.</w:t>
            </w:r>
          </w:p>
        </w:tc>
        <w:tc>
          <w:tcPr>
            <w:tcW w:w="5783" w:type="dxa"/>
          </w:tcPr>
          <w:p w14:paraId="081645DC" w14:textId="77777777" w:rsidR="007D34EB" w:rsidRPr="002A132E" w:rsidRDefault="007D34EB" w:rsidP="007D34EB">
            <w:pPr>
              <w:jc w:val="both"/>
              <w:rPr>
                <w:rFonts w:ascii="Arial" w:hAnsi="Arial" w:cs="Arial"/>
              </w:rPr>
            </w:pPr>
            <w:r w:rsidRPr="002A132E">
              <w:rPr>
                <w:rFonts w:ascii="Arial" w:hAnsi="Arial" w:cs="Arial"/>
              </w:rPr>
              <w:t>The tender will be issued nationally through:</w:t>
            </w:r>
          </w:p>
          <w:p w14:paraId="5982C517" w14:textId="77777777" w:rsidR="007D34EB" w:rsidRPr="002A132E" w:rsidRDefault="007D34EB" w:rsidP="007D34EB">
            <w:pPr>
              <w:tabs>
                <w:tab w:val="left" w:pos="453"/>
              </w:tabs>
              <w:jc w:val="both"/>
              <w:rPr>
                <w:rFonts w:ascii="Arial" w:hAnsi="Arial" w:cs="Arial"/>
              </w:rPr>
            </w:pPr>
            <w:r w:rsidRPr="002A132E">
              <w:rPr>
                <w:rFonts w:ascii="Arial" w:hAnsi="Arial" w:cs="Arial"/>
              </w:rPr>
              <w:t>•</w:t>
            </w:r>
            <w:r w:rsidRPr="002A132E">
              <w:rPr>
                <w:rFonts w:ascii="Arial" w:hAnsi="Arial" w:cs="Arial"/>
              </w:rPr>
              <w:tab/>
              <w:t>Eskom Tender Bulletin; and</w:t>
            </w:r>
          </w:p>
          <w:p w14:paraId="271B7CCB" w14:textId="08CFD7BA" w:rsidR="001B09F6" w:rsidRPr="00F36303" w:rsidRDefault="007D34EB" w:rsidP="007D34EB">
            <w:pPr>
              <w:jc w:val="both"/>
              <w:rPr>
                <w:rFonts w:ascii="Arial" w:hAnsi="Arial" w:cs="Arial"/>
                <w:b/>
              </w:rPr>
            </w:pPr>
            <w:r w:rsidRPr="002A132E">
              <w:rPr>
                <w:rFonts w:ascii="Arial" w:hAnsi="Arial" w:cs="Arial"/>
              </w:rPr>
              <w:t>•</w:t>
            </w:r>
            <w:r w:rsidRPr="002A132E">
              <w:rPr>
                <w:rFonts w:ascii="Arial" w:hAnsi="Arial" w:cs="Arial"/>
              </w:rPr>
              <w:tab/>
              <w:t>National Treasury Portal</w:t>
            </w:r>
            <w:r w:rsidRPr="002A132E">
              <w:rPr>
                <w:rFonts w:ascii="Arial" w:hAnsi="Arial" w:cs="Arial"/>
                <w:b/>
              </w:rPr>
              <w:t xml:space="preserve">  </w:t>
            </w:r>
          </w:p>
        </w:tc>
      </w:tr>
      <w:tr w:rsidR="001B09F6" w:rsidRPr="00F36303" w14:paraId="117CA4B2" w14:textId="77777777" w:rsidTr="0035788C">
        <w:trPr>
          <w:jc w:val="center"/>
        </w:trPr>
        <w:tc>
          <w:tcPr>
            <w:tcW w:w="4991" w:type="dxa"/>
            <w:shd w:val="clear" w:color="auto" w:fill="D9D9D9" w:themeFill="background1" w:themeFillShade="D9"/>
          </w:tcPr>
          <w:p w14:paraId="66A1B709" w14:textId="77777777" w:rsidR="001B09F6" w:rsidRPr="00F36303" w:rsidRDefault="001B09F6" w:rsidP="001B09F6">
            <w:pPr>
              <w:jc w:val="both"/>
              <w:rPr>
                <w:rFonts w:ascii="Arial" w:hAnsi="Arial" w:cs="Arial"/>
              </w:rPr>
            </w:pPr>
            <w:r w:rsidRPr="00F36303">
              <w:rPr>
                <w:rFonts w:ascii="Arial" w:hAnsi="Arial" w:cs="Arial"/>
              </w:rPr>
              <w:t>Confirm if a compulsory tender clarification meeting is required, and the reasons therefor.</w:t>
            </w:r>
          </w:p>
        </w:tc>
        <w:tc>
          <w:tcPr>
            <w:tcW w:w="5783" w:type="dxa"/>
          </w:tcPr>
          <w:p w14:paraId="64F7CCE7" w14:textId="25C8535D" w:rsidR="001B09F6" w:rsidRPr="00F36303" w:rsidRDefault="007D34EB" w:rsidP="001B09F6">
            <w:pPr>
              <w:jc w:val="both"/>
              <w:rPr>
                <w:rFonts w:ascii="Arial" w:hAnsi="Arial" w:cs="Arial"/>
                <w:b/>
              </w:rPr>
            </w:pPr>
            <w:r w:rsidRPr="002A132E">
              <w:rPr>
                <w:rFonts w:ascii="Arial" w:hAnsi="Arial" w:cs="Arial"/>
              </w:rPr>
              <w:t>Clarification meeting will not be compulsory.</w:t>
            </w:r>
          </w:p>
        </w:tc>
      </w:tr>
      <w:tr w:rsidR="001B09F6" w:rsidRPr="00F36303" w14:paraId="4B507C4A" w14:textId="77777777" w:rsidTr="0035788C">
        <w:trPr>
          <w:jc w:val="center"/>
        </w:trPr>
        <w:tc>
          <w:tcPr>
            <w:tcW w:w="4991" w:type="dxa"/>
            <w:tcBorders>
              <w:bottom w:val="single" w:sz="4" w:space="0" w:color="auto"/>
            </w:tcBorders>
            <w:shd w:val="clear" w:color="auto" w:fill="D9D9D9" w:themeFill="background1" w:themeFillShade="D9"/>
          </w:tcPr>
          <w:p w14:paraId="75C6EDEB" w14:textId="77777777" w:rsidR="001B09F6" w:rsidRPr="00F36303" w:rsidRDefault="001B09F6" w:rsidP="001B09F6">
            <w:pPr>
              <w:jc w:val="both"/>
              <w:rPr>
                <w:rFonts w:ascii="Arial" w:hAnsi="Arial" w:cs="Arial"/>
              </w:rPr>
            </w:pPr>
            <w:r w:rsidRPr="00F36303">
              <w:rPr>
                <w:rFonts w:ascii="Arial" w:hAnsi="Arial" w:cs="Arial"/>
              </w:rPr>
              <w:t>Confirm any mandatory thresholds /requirements to be applied, the reasons therefor, the criteria and weightings to be allocated to each threshold / requirement.</w:t>
            </w:r>
          </w:p>
        </w:tc>
        <w:tc>
          <w:tcPr>
            <w:tcW w:w="5783" w:type="dxa"/>
          </w:tcPr>
          <w:p w14:paraId="02016EF4" w14:textId="77777777" w:rsidR="007D34EB" w:rsidRPr="002A132E" w:rsidRDefault="007D34EB" w:rsidP="007D34EB">
            <w:pPr>
              <w:jc w:val="both"/>
              <w:rPr>
                <w:rFonts w:ascii="Arial" w:hAnsi="Arial" w:cs="Arial"/>
                <w:b/>
              </w:rPr>
            </w:pPr>
            <w:r w:rsidRPr="002A132E">
              <w:rPr>
                <w:rFonts w:ascii="Arial" w:hAnsi="Arial" w:cs="Arial"/>
                <w:b/>
              </w:rPr>
              <w:t>Pre-Qualification Requirements.</w:t>
            </w:r>
          </w:p>
          <w:p w14:paraId="0C0A261D" w14:textId="77777777" w:rsidR="007D34EB" w:rsidRDefault="007D34EB" w:rsidP="007D34EB">
            <w:pPr>
              <w:jc w:val="both"/>
              <w:rPr>
                <w:rFonts w:ascii="Arial" w:hAnsi="Arial" w:cs="Arial"/>
              </w:rPr>
            </w:pPr>
          </w:p>
          <w:p w14:paraId="7C64E519" w14:textId="5A0B4FCF" w:rsidR="007D34EB" w:rsidRDefault="007D34EB" w:rsidP="007D34EB">
            <w:pPr>
              <w:jc w:val="both"/>
              <w:rPr>
                <w:rFonts w:ascii="Arial" w:hAnsi="Arial" w:cs="Arial"/>
              </w:rPr>
            </w:pPr>
            <w:r w:rsidRPr="0035299D">
              <w:rPr>
                <w:rFonts w:ascii="Arial" w:hAnsi="Arial" w:cs="Arial"/>
                <w:highlight w:val="yellow"/>
              </w:rPr>
              <w:t>Tenderers must be B-BBEE Level 1</w:t>
            </w:r>
          </w:p>
          <w:p w14:paraId="7F019688" w14:textId="7AF8D38B" w:rsidR="007D34EB" w:rsidRDefault="007D34EB" w:rsidP="007D34EB">
            <w:pPr>
              <w:jc w:val="both"/>
              <w:rPr>
                <w:rFonts w:ascii="Arial" w:hAnsi="Arial" w:cs="Arial"/>
              </w:rPr>
            </w:pPr>
          </w:p>
          <w:p w14:paraId="277371C8" w14:textId="77777777" w:rsidR="007D34EB" w:rsidRPr="002A132E" w:rsidRDefault="007D34EB" w:rsidP="007D34EB">
            <w:pPr>
              <w:jc w:val="both"/>
              <w:rPr>
                <w:rFonts w:ascii="Arial" w:hAnsi="Arial" w:cs="Arial"/>
                <w:b/>
              </w:rPr>
            </w:pPr>
            <w:r w:rsidRPr="002A132E">
              <w:rPr>
                <w:rFonts w:ascii="Arial" w:hAnsi="Arial" w:cs="Arial"/>
                <w:b/>
              </w:rPr>
              <w:t>Mandatory Tender Returnable:</w:t>
            </w:r>
          </w:p>
          <w:p w14:paraId="12E0BCA8" w14:textId="77777777" w:rsidR="007D34EB" w:rsidRPr="002A132E" w:rsidRDefault="007D34EB" w:rsidP="007D34EB">
            <w:pPr>
              <w:jc w:val="both"/>
              <w:rPr>
                <w:rFonts w:ascii="Arial" w:hAnsi="Arial" w:cs="Arial"/>
                <w:b/>
              </w:rPr>
            </w:pPr>
          </w:p>
          <w:p w14:paraId="52B238F2" w14:textId="77777777" w:rsidR="007D34EB" w:rsidRPr="0035299D" w:rsidRDefault="007D34EB" w:rsidP="007D34EB">
            <w:pPr>
              <w:numPr>
                <w:ilvl w:val="0"/>
                <w:numId w:val="10"/>
              </w:numPr>
              <w:ind w:left="482" w:hanging="482"/>
              <w:jc w:val="both"/>
              <w:rPr>
                <w:rFonts w:ascii="Arial" w:hAnsi="Arial" w:cs="Arial"/>
                <w:highlight w:val="yellow"/>
              </w:rPr>
            </w:pPr>
            <w:r w:rsidRPr="0035299D">
              <w:rPr>
                <w:rFonts w:ascii="Arial" w:hAnsi="Arial" w:cs="Arial"/>
                <w:highlight w:val="yellow"/>
              </w:rPr>
              <w:t xml:space="preserve">Tenderer must be PSIRA registered. </w:t>
            </w:r>
          </w:p>
          <w:p w14:paraId="36D86A51" w14:textId="1A3F736F" w:rsidR="007D34EB" w:rsidRPr="002A132E" w:rsidRDefault="007D34EB" w:rsidP="007D34EB">
            <w:pPr>
              <w:jc w:val="both"/>
              <w:rPr>
                <w:rFonts w:ascii="Arial" w:hAnsi="Arial" w:cs="Arial"/>
              </w:rPr>
            </w:pPr>
            <w:r w:rsidRPr="0035299D">
              <w:rPr>
                <w:rFonts w:ascii="Arial" w:hAnsi="Arial" w:cs="Arial"/>
                <w:highlight w:val="yellow"/>
              </w:rPr>
              <w:t>A valid BBBEE Certificate issued by a SANAS accredited Verification Agency OR Sworn Affidavit signed by both the Deponent and attested by Commissioner of Oath.</w:t>
            </w:r>
          </w:p>
          <w:p w14:paraId="6BA2457B" w14:textId="1A852C4E" w:rsidR="001B09F6" w:rsidRPr="00F36303" w:rsidRDefault="001B09F6" w:rsidP="001B09F6">
            <w:pPr>
              <w:jc w:val="both"/>
              <w:rPr>
                <w:rFonts w:ascii="Arial" w:hAnsi="Arial" w:cs="Arial"/>
                <w:b/>
              </w:rPr>
            </w:pPr>
          </w:p>
        </w:tc>
      </w:tr>
      <w:tr w:rsidR="0035788C" w:rsidRPr="00F36303" w14:paraId="0EB97332" w14:textId="77777777" w:rsidTr="0035788C">
        <w:trPr>
          <w:jc w:val="center"/>
        </w:trPr>
        <w:tc>
          <w:tcPr>
            <w:tcW w:w="4991" w:type="dxa"/>
            <w:shd w:val="clear" w:color="auto" w:fill="D9D9D9" w:themeFill="background1" w:themeFillShade="D9"/>
          </w:tcPr>
          <w:p w14:paraId="69BCFF6B" w14:textId="77777777" w:rsidR="0035788C" w:rsidRPr="00F36303" w:rsidRDefault="0035788C" w:rsidP="0035788C">
            <w:pPr>
              <w:jc w:val="both"/>
              <w:rPr>
                <w:rFonts w:ascii="Arial" w:hAnsi="Arial" w:cs="Arial"/>
              </w:rPr>
            </w:pPr>
            <w:r w:rsidRPr="00F36303">
              <w:rPr>
                <w:rFonts w:ascii="Arial" w:hAnsi="Arial" w:cs="Arial"/>
              </w:rPr>
              <w:lastRenderedPageBreak/>
              <w:t>Confirm the criteria to be applied for evaluation.</w:t>
            </w:r>
          </w:p>
        </w:tc>
        <w:tc>
          <w:tcPr>
            <w:tcW w:w="5783" w:type="dxa"/>
          </w:tcPr>
          <w:p w14:paraId="58415ACF" w14:textId="77777777" w:rsidR="0035788C" w:rsidRPr="008C19E1" w:rsidRDefault="0035788C" w:rsidP="0035788C">
            <w:pPr>
              <w:jc w:val="both"/>
              <w:rPr>
                <w:rFonts w:ascii="Arial" w:hAnsi="Arial" w:cs="Arial"/>
                <w:lang w:val="en-GB"/>
              </w:rPr>
            </w:pPr>
            <w:r w:rsidRPr="008C19E1">
              <w:rPr>
                <w:rFonts w:ascii="Arial" w:hAnsi="Arial" w:cs="Arial"/>
                <w:lang w:val="en-GB"/>
              </w:rPr>
              <w:t>An 80/20 scoring system will be used to evaluate the tenders received. A five (05) step evaluation process consisting of the following:</w:t>
            </w:r>
          </w:p>
          <w:p w14:paraId="5E4590D0" w14:textId="77777777" w:rsidR="0035788C" w:rsidRPr="008C19E1" w:rsidRDefault="0035788C" w:rsidP="0035788C">
            <w:pPr>
              <w:jc w:val="both"/>
              <w:rPr>
                <w:rFonts w:ascii="Arial" w:hAnsi="Arial" w:cs="Arial"/>
                <w:b/>
              </w:rPr>
            </w:pPr>
          </w:p>
          <w:p w14:paraId="2DD15EB2" w14:textId="77777777" w:rsidR="0035788C" w:rsidRPr="008C19E1" w:rsidRDefault="0035788C" w:rsidP="0035788C">
            <w:pPr>
              <w:jc w:val="both"/>
              <w:rPr>
                <w:rFonts w:ascii="Arial" w:hAnsi="Arial" w:cs="Arial"/>
                <w:b/>
              </w:rPr>
            </w:pPr>
            <w:r w:rsidRPr="008C19E1">
              <w:rPr>
                <w:rFonts w:ascii="Arial" w:hAnsi="Arial" w:cs="Arial"/>
                <w:b/>
              </w:rPr>
              <w:t xml:space="preserve">Step 1: Basic Compliance </w:t>
            </w:r>
          </w:p>
          <w:p w14:paraId="542A920D" w14:textId="77777777" w:rsidR="0035788C" w:rsidRPr="008C19E1" w:rsidRDefault="0035788C" w:rsidP="0035788C">
            <w:pPr>
              <w:jc w:val="both"/>
              <w:rPr>
                <w:rFonts w:ascii="Arial" w:hAnsi="Arial" w:cs="Arial"/>
                <w:b/>
                <w:lang w:val="en-GB"/>
              </w:rPr>
            </w:pPr>
          </w:p>
          <w:p w14:paraId="0031F031" w14:textId="77777777" w:rsidR="0035788C" w:rsidRPr="008C19E1" w:rsidRDefault="0035788C" w:rsidP="0035788C">
            <w:pPr>
              <w:jc w:val="both"/>
              <w:rPr>
                <w:rFonts w:ascii="Arial" w:hAnsi="Arial" w:cs="Arial"/>
              </w:rPr>
            </w:pPr>
            <w:r w:rsidRPr="008C19E1">
              <w:rPr>
                <w:rFonts w:ascii="Arial" w:hAnsi="Arial" w:cs="Arial"/>
                <w:lang w:val="en-GB"/>
              </w:rPr>
              <w:t>All responses will be evaluated for overall compliance to the conditions of tender and the test for responsiveness.</w:t>
            </w:r>
          </w:p>
          <w:p w14:paraId="16D837C2" w14:textId="77777777" w:rsidR="0035788C" w:rsidRPr="008C19E1" w:rsidRDefault="0035788C" w:rsidP="0035788C">
            <w:pPr>
              <w:jc w:val="both"/>
              <w:rPr>
                <w:rFonts w:ascii="Arial" w:hAnsi="Arial" w:cs="Arial"/>
                <w:b/>
              </w:rPr>
            </w:pPr>
          </w:p>
          <w:p w14:paraId="7FDFCA8A" w14:textId="77777777" w:rsidR="0035788C" w:rsidRPr="008C19E1" w:rsidRDefault="0035788C" w:rsidP="0035788C">
            <w:pPr>
              <w:jc w:val="both"/>
              <w:rPr>
                <w:rFonts w:ascii="Arial" w:hAnsi="Arial" w:cs="Arial"/>
                <w:b/>
              </w:rPr>
            </w:pPr>
            <w:r w:rsidRPr="008C19E1">
              <w:rPr>
                <w:rFonts w:ascii="Arial" w:hAnsi="Arial" w:cs="Arial"/>
                <w:b/>
              </w:rPr>
              <w:t>Step 2: Pre- Qualification</w:t>
            </w:r>
          </w:p>
          <w:p w14:paraId="476A2020" w14:textId="77777777" w:rsidR="0035788C" w:rsidRPr="008C19E1" w:rsidRDefault="0035788C" w:rsidP="0035788C">
            <w:pPr>
              <w:jc w:val="both"/>
              <w:rPr>
                <w:rFonts w:ascii="Arial" w:hAnsi="Arial" w:cs="Arial"/>
                <w:b/>
              </w:rPr>
            </w:pPr>
          </w:p>
          <w:p w14:paraId="4D5F51C0" w14:textId="77777777" w:rsidR="0035788C" w:rsidRPr="008C19E1" w:rsidRDefault="0035788C" w:rsidP="0035788C">
            <w:pPr>
              <w:jc w:val="both"/>
              <w:rPr>
                <w:rFonts w:ascii="Arial" w:hAnsi="Arial" w:cs="Arial"/>
              </w:rPr>
            </w:pPr>
            <w:r w:rsidRPr="008C19E1">
              <w:rPr>
                <w:rFonts w:ascii="Arial" w:hAnsi="Arial" w:cs="Arial"/>
              </w:rPr>
              <w:t>As stipulated in the section above.</w:t>
            </w:r>
          </w:p>
          <w:p w14:paraId="5CD022B1" w14:textId="77777777" w:rsidR="0035788C" w:rsidRPr="008C19E1" w:rsidRDefault="0035788C" w:rsidP="0035788C">
            <w:pPr>
              <w:jc w:val="both"/>
              <w:rPr>
                <w:rFonts w:ascii="Arial" w:hAnsi="Arial" w:cs="Arial"/>
                <w:b/>
                <w:lang w:val="en-GB"/>
              </w:rPr>
            </w:pPr>
          </w:p>
          <w:p w14:paraId="37CFC861" w14:textId="77777777" w:rsidR="0035788C" w:rsidRPr="008C19E1" w:rsidRDefault="0035788C" w:rsidP="0035788C">
            <w:pPr>
              <w:jc w:val="both"/>
              <w:rPr>
                <w:rFonts w:ascii="Arial" w:hAnsi="Arial" w:cs="Arial"/>
                <w:b/>
                <w:lang w:val="en-GB"/>
              </w:rPr>
            </w:pPr>
            <w:r w:rsidRPr="008C19E1">
              <w:rPr>
                <w:rFonts w:ascii="Arial" w:hAnsi="Arial" w:cs="Arial"/>
                <w:b/>
                <w:lang w:val="en-GB"/>
              </w:rPr>
              <w:t>Step 3: Mandatory Requirements</w:t>
            </w:r>
          </w:p>
          <w:p w14:paraId="3946F02E" w14:textId="77777777" w:rsidR="0035788C" w:rsidRPr="008C19E1" w:rsidRDefault="0035788C" w:rsidP="0035788C">
            <w:pPr>
              <w:jc w:val="both"/>
              <w:rPr>
                <w:rFonts w:ascii="Arial" w:hAnsi="Arial" w:cs="Arial"/>
                <w:b/>
                <w:lang w:val="en-GB"/>
              </w:rPr>
            </w:pPr>
          </w:p>
          <w:p w14:paraId="7178DE5D" w14:textId="77777777" w:rsidR="0035788C" w:rsidRPr="008C19E1" w:rsidRDefault="0035788C" w:rsidP="0035788C">
            <w:pPr>
              <w:jc w:val="both"/>
              <w:rPr>
                <w:rFonts w:ascii="Arial" w:hAnsi="Arial" w:cs="Arial"/>
              </w:rPr>
            </w:pPr>
            <w:r w:rsidRPr="008C19E1">
              <w:rPr>
                <w:rFonts w:ascii="Arial" w:hAnsi="Arial" w:cs="Arial"/>
              </w:rPr>
              <w:t>As stipulated in the section above.</w:t>
            </w:r>
          </w:p>
          <w:p w14:paraId="44F784D4" w14:textId="77777777" w:rsidR="0035788C" w:rsidRPr="008C19E1" w:rsidRDefault="0035788C" w:rsidP="0035788C">
            <w:pPr>
              <w:jc w:val="both"/>
              <w:rPr>
                <w:rFonts w:ascii="Arial" w:hAnsi="Arial" w:cs="Arial"/>
                <w:b/>
                <w:lang w:val="en-US"/>
              </w:rPr>
            </w:pPr>
          </w:p>
          <w:p w14:paraId="66AF9A58" w14:textId="77777777" w:rsidR="0035788C" w:rsidRPr="008C19E1" w:rsidRDefault="0035788C" w:rsidP="0035788C">
            <w:pPr>
              <w:jc w:val="both"/>
              <w:rPr>
                <w:rFonts w:ascii="Arial" w:hAnsi="Arial" w:cs="Arial"/>
                <w:b/>
                <w:lang w:val="en-GB"/>
              </w:rPr>
            </w:pPr>
            <w:r w:rsidRPr="008C19E1">
              <w:rPr>
                <w:rFonts w:ascii="Arial" w:hAnsi="Arial" w:cs="Arial"/>
                <w:b/>
                <w:lang w:val="en-GB"/>
              </w:rPr>
              <w:t xml:space="preserve">Step 4: Functionality </w:t>
            </w:r>
            <w:r w:rsidRPr="008C19E1">
              <w:rPr>
                <w:rFonts w:ascii="Arial" w:hAnsi="Arial" w:cs="Arial"/>
                <w:b/>
              </w:rPr>
              <w:t>(Technical: 100%)</w:t>
            </w:r>
          </w:p>
          <w:p w14:paraId="79C1204B" w14:textId="77777777" w:rsidR="0035788C" w:rsidRPr="008C19E1" w:rsidRDefault="0035788C" w:rsidP="0035788C">
            <w:pPr>
              <w:jc w:val="both"/>
              <w:rPr>
                <w:rFonts w:ascii="Arial" w:hAnsi="Arial" w:cs="Arial"/>
              </w:rPr>
            </w:pPr>
          </w:p>
          <w:p w14:paraId="0100E6E5" w14:textId="77777777" w:rsidR="0035788C" w:rsidRDefault="0035788C" w:rsidP="0035788C">
            <w:pPr>
              <w:jc w:val="both"/>
              <w:rPr>
                <w:rFonts w:ascii="Arial" w:hAnsi="Arial" w:cs="Arial"/>
              </w:rPr>
            </w:pPr>
            <w:r w:rsidRPr="008C19E1">
              <w:rPr>
                <w:rFonts w:ascii="Arial" w:hAnsi="Arial" w:cs="Arial"/>
              </w:rPr>
              <w:t>Tenderers will be expected to score an overall minimum threshold to proceed to the next step. A weighted score-card approach is used to evaluate functionality compliance of the tenders against the specifications. Tenders need to have a weighted score of 70% or more on functionality to qualify for further evaluation.</w:t>
            </w:r>
          </w:p>
          <w:p w14:paraId="1AA6863B" w14:textId="77777777" w:rsidR="0035788C" w:rsidRDefault="0035788C" w:rsidP="0035788C">
            <w:pPr>
              <w:jc w:val="both"/>
              <w:rPr>
                <w:rFonts w:ascii="Arial" w:hAnsi="Arial" w:cs="Arial"/>
              </w:rPr>
            </w:pPr>
          </w:p>
          <w:tbl>
            <w:tblPr>
              <w:tblW w:w="5528"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
              <w:gridCol w:w="4393"/>
              <w:gridCol w:w="851"/>
            </w:tblGrid>
            <w:tr w:rsidR="0035788C" w:rsidRPr="001C4AEA" w14:paraId="6D21BBD7" w14:textId="77777777" w:rsidTr="0028551F">
              <w:trPr>
                <w:trHeight w:val="497"/>
              </w:trPr>
              <w:tc>
                <w:tcPr>
                  <w:tcW w:w="4677" w:type="dxa"/>
                  <w:gridSpan w:val="2"/>
                  <w:tcBorders>
                    <w:top w:val="single" w:sz="4" w:space="0" w:color="auto"/>
                    <w:left w:val="single" w:sz="4" w:space="0" w:color="auto"/>
                    <w:bottom w:val="single" w:sz="4" w:space="0" w:color="auto"/>
                    <w:right w:val="single" w:sz="4" w:space="0" w:color="auto"/>
                  </w:tcBorders>
                  <w:shd w:val="pct12" w:color="auto" w:fill="auto"/>
                  <w:noWrap/>
                  <w:vAlign w:val="center"/>
                  <w:hideMark/>
                </w:tcPr>
                <w:p w14:paraId="01785144" w14:textId="77777777" w:rsidR="0035788C" w:rsidRPr="001C4AEA" w:rsidRDefault="0035788C" w:rsidP="0035788C">
                  <w:pPr>
                    <w:spacing w:after="0" w:line="240" w:lineRule="auto"/>
                    <w:jc w:val="both"/>
                    <w:rPr>
                      <w:rFonts w:ascii="Arial" w:hAnsi="Arial" w:cs="Arial"/>
                      <w:b/>
                      <w:bCs/>
                      <w:lang w:val="en-GB"/>
                    </w:rPr>
                  </w:pPr>
                  <w:r w:rsidRPr="001C4AEA">
                    <w:rPr>
                      <w:rFonts w:ascii="Arial" w:hAnsi="Arial" w:cs="Arial"/>
                      <w:b/>
                      <w:bCs/>
                      <w:lang w:val="en-GB"/>
                    </w:rPr>
                    <w:t>Technical (</w:t>
                  </w:r>
                  <w:r>
                    <w:rPr>
                      <w:rFonts w:ascii="Arial" w:hAnsi="Arial" w:cs="Arial"/>
                      <w:b/>
                      <w:bCs/>
                      <w:lang w:val="en-GB"/>
                    </w:rPr>
                    <w:t>10</w:t>
                  </w:r>
                  <w:r w:rsidRPr="001C4AEA">
                    <w:rPr>
                      <w:rFonts w:ascii="Arial" w:hAnsi="Arial" w:cs="Arial"/>
                      <w:b/>
                      <w:bCs/>
                      <w:lang w:val="en-GB"/>
                    </w:rPr>
                    <w:t>0%)</w:t>
                  </w:r>
                </w:p>
              </w:tc>
              <w:tc>
                <w:tcPr>
                  <w:tcW w:w="851" w:type="dxa"/>
                  <w:tcBorders>
                    <w:top w:val="single" w:sz="4" w:space="0" w:color="auto"/>
                    <w:left w:val="single" w:sz="4" w:space="0" w:color="auto"/>
                    <w:right w:val="single" w:sz="4" w:space="0" w:color="auto"/>
                  </w:tcBorders>
                  <w:shd w:val="pct12" w:color="auto" w:fill="auto"/>
                </w:tcPr>
                <w:p w14:paraId="7FD255C9" w14:textId="77777777" w:rsidR="0035788C" w:rsidRPr="001C4AEA" w:rsidRDefault="0035788C" w:rsidP="0035788C">
                  <w:pPr>
                    <w:spacing w:after="0" w:line="240" w:lineRule="auto"/>
                    <w:rPr>
                      <w:rFonts w:ascii="Arial" w:hAnsi="Arial" w:cs="Arial"/>
                      <w:b/>
                      <w:bCs/>
                      <w:lang w:val="en-GB"/>
                    </w:rPr>
                  </w:pPr>
                  <w:r>
                    <w:rPr>
                      <w:rFonts w:ascii="Arial" w:hAnsi="Arial" w:cs="Arial"/>
                      <w:b/>
                      <w:bCs/>
                      <w:lang w:val="en-GB"/>
                    </w:rPr>
                    <w:t>%</w:t>
                  </w:r>
                </w:p>
                <w:p w14:paraId="4331EB6E" w14:textId="77777777" w:rsidR="0035788C" w:rsidRPr="001C4AEA" w:rsidRDefault="0035788C" w:rsidP="0035788C">
                  <w:pPr>
                    <w:spacing w:after="0" w:line="240" w:lineRule="auto"/>
                    <w:jc w:val="both"/>
                    <w:rPr>
                      <w:rFonts w:ascii="Arial" w:hAnsi="Arial" w:cs="Arial"/>
                      <w:b/>
                      <w:bCs/>
                      <w:lang w:val="en-GB"/>
                    </w:rPr>
                  </w:pPr>
                </w:p>
              </w:tc>
            </w:tr>
            <w:tr w:rsidR="0035788C" w:rsidRPr="001C4AEA" w14:paraId="4019CA9F" w14:textId="77777777" w:rsidTr="0028551F">
              <w:trPr>
                <w:trHeight w:val="206"/>
              </w:trPr>
              <w:tc>
                <w:tcPr>
                  <w:tcW w:w="284" w:type="dxa"/>
                  <w:vMerge w:val="restart"/>
                  <w:tcBorders>
                    <w:top w:val="single" w:sz="4" w:space="0" w:color="auto"/>
                    <w:left w:val="single" w:sz="4" w:space="0" w:color="auto"/>
                    <w:right w:val="single" w:sz="4" w:space="0" w:color="auto"/>
                  </w:tcBorders>
                </w:tcPr>
                <w:p w14:paraId="423021FD" w14:textId="77777777" w:rsidR="0035788C" w:rsidRPr="001C4AEA" w:rsidRDefault="0035788C" w:rsidP="0035788C">
                  <w:pPr>
                    <w:spacing w:after="0" w:line="240" w:lineRule="auto"/>
                    <w:jc w:val="both"/>
                    <w:rPr>
                      <w:rFonts w:ascii="Arial" w:hAnsi="Arial" w:cs="Arial"/>
                      <w:lang w:val="en-GB"/>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4B94BC8E" w14:textId="77777777" w:rsidR="0035788C" w:rsidRPr="006515EC" w:rsidRDefault="0035788C" w:rsidP="0035788C">
                  <w:pPr>
                    <w:spacing w:after="0" w:line="240" w:lineRule="auto"/>
                    <w:jc w:val="both"/>
                    <w:rPr>
                      <w:rFonts w:ascii="Arial" w:hAnsi="Arial" w:cs="Arial"/>
                      <w:b/>
                      <w:bCs/>
                      <w:highlight w:val="yellow"/>
                      <w:lang w:val="en-GB"/>
                    </w:rPr>
                  </w:pPr>
                  <w:r w:rsidRPr="006515EC">
                    <w:rPr>
                      <w:rFonts w:ascii="Arial" w:hAnsi="Arial" w:cs="Arial"/>
                      <w:b/>
                      <w:bCs/>
                      <w:lang w:val="en-GB"/>
                    </w:rPr>
                    <w:t>Company Experience:</w:t>
                  </w:r>
                </w:p>
                <w:p w14:paraId="24125EAB" w14:textId="77777777" w:rsidR="0035788C" w:rsidRPr="006515EC" w:rsidRDefault="0035788C" w:rsidP="0035788C">
                  <w:pPr>
                    <w:pStyle w:val="ListParagraph"/>
                    <w:numPr>
                      <w:ilvl w:val="0"/>
                      <w:numId w:val="11"/>
                    </w:numPr>
                    <w:spacing w:after="0" w:line="240" w:lineRule="auto"/>
                    <w:ind w:left="257" w:hanging="257"/>
                    <w:jc w:val="both"/>
                    <w:rPr>
                      <w:rFonts w:ascii="Arial" w:hAnsi="Arial" w:cs="Arial"/>
                      <w:lang w:val="en-GB"/>
                    </w:rPr>
                  </w:pPr>
                  <w:r w:rsidRPr="006515EC">
                    <w:rPr>
                      <w:rFonts w:ascii="Arial" w:hAnsi="Arial" w:cs="Arial"/>
                      <w:lang w:val="en-GB"/>
                    </w:rPr>
                    <w:t>Number of similar projects</w:t>
                  </w:r>
                  <w:r>
                    <w:rPr>
                      <w:rFonts w:ascii="Arial" w:hAnsi="Arial" w:cs="Arial"/>
                      <w:lang w:val="en-GB"/>
                    </w:rPr>
                    <w:t xml:space="preserve"> on MORPHO System Access Control System</w:t>
                  </w:r>
                  <w:r w:rsidRPr="006515EC">
                    <w:rPr>
                      <w:rFonts w:ascii="Arial" w:hAnsi="Arial" w:cs="Arial"/>
                      <w:lang w:val="en-GB"/>
                    </w:rPr>
                    <w:t xml:space="preserve"> </w:t>
                  </w:r>
                  <w:r w:rsidRPr="006515EC">
                    <w:rPr>
                      <w:rFonts w:ascii="Arial" w:hAnsi="Arial" w:cs="Arial"/>
                      <w:bCs/>
                    </w:rPr>
                    <w:t xml:space="preserve">performed with proof of contracts held with contactable references, scope, value and successful completion of similar projects </w:t>
                  </w:r>
                  <w:r w:rsidRPr="006515EC">
                    <w:rPr>
                      <w:rFonts w:ascii="Arial" w:hAnsi="Arial" w:cs="Arial"/>
                      <w:lang w:val="en-GB"/>
                    </w:rPr>
                    <w:t>in the past 5 years.</w:t>
                  </w:r>
                </w:p>
                <w:p w14:paraId="6FC679BE" w14:textId="77777777" w:rsidR="0035788C" w:rsidRPr="006515EC" w:rsidRDefault="0035788C" w:rsidP="0035788C">
                  <w:pPr>
                    <w:pStyle w:val="ListParagraph"/>
                    <w:numPr>
                      <w:ilvl w:val="0"/>
                      <w:numId w:val="11"/>
                    </w:numPr>
                    <w:ind w:left="257" w:firstLine="60"/>
                    <w:jc w:val="both"/>
                    <w:rPr>
                      <w:rFonts w:ascii="Arial" w:hAnsi="Arial" w:cs="Arial"/>
                    </w:rPr>
                  </w:pPr>
                  <w:r w:rsidRPr="006515EC">
                    <w:rPr>
                      <w:rFonts w:ascii="Arial" w:hAnsi="Arial" w:cs="Arial"/>
                    </w:rPr>
                    <w:t>3 or more similar projects = 30%</w:t>
                  </w:r>
                </w:p>
                <w:p w14:paraId="2C3973FF" w14:textId="77777777" w:rsidR="0035788C" w:rsidRPr="006515EC" w:rsidRDefault="0035788C" w:rsidP="0035788C">
                  <w:pPr>
                    <w:pStyle w:val="ListParagraph"/>
                    <w:numPr>
                      <w:ilvl w:val="0"/>
                      <w:numId w:val="11"/>
                    </w:numPr>
                    <w:ind w:left="257" w:firstLine="60"/>
                    <w:jc w:val="both"/>
                    <w:rPr>
                      <w:rFonts w:ascii="Arial" w:hAnsi="Arial" w:cs="Arial"/>
                    </w:rPr>
                  </w:pPr>
                  <w:r w:rsidRPr="006515EC">
                    <w:rPr>
                      <w:rFonts w:ascii="Arial" w:hAnsi="Arial" w:cs="Arial"/>
                    </w:rPr>
                    <w:t>2 projects = 20%</w:t>
                  </w:r>
                </w:p>
                <w:p w14:paraId="3323CEC9" w14:textId="77777777" w:rsidR="0035788C" w:rsidRPr="00915E87" w:rsidRDefault="0035788C" w:rsidP="0035788C">
                  <w:pPr>
                    <w:pStyle w:val="ListParagraph"/>
                    <w:numPr>
                      <w:ilvl w:val="0"/>
                      <w:numId w:val="11"/>
                    </w:numPr>
                    <w:ind w:left="257" w:firstLine="60"/>
                    <w:jc w:val="both"/>
                    <w:rPr>
                      <w:rFonts w:ascii="Arial" w:hAnsi="Arial" w:cs="Arial"/>
                      <w:lang w:val="en-GB"/>
                    </w:rPr>
                  </w:pPr>
                  <w:r w:rsidRPr="006515EC">
                    <w:rPr>
                      <w:rFonts w:ascii="Arial" w:hAnsi="Arial" w:cs="Arial"/>
                    </w:rPr>
                    <w:t>1 project = 10%</w:t>
                  </w:r>
                </w:p>
              </w:tc>
              <w:tc>
                <w:tcPr>
                  <w:tcW w:w="851" w:type="dxa"/>
                  <w:tcBorders>
                    <w:left w:val="single" w:sz="4" w:space="0" w:color="auto"/>
                    <w:right w:val="single" w:sz="4" w:space="0" w:color="auto"/>
                  </w:tcBorders>
                </w:tcPr>
                <w:p w14:paraId="7FC0C3FE" w14:textId="77777777" w:rsidR="0035788C" w:rsidRDefault="0035788C" w:rsidP="0035788C">
                  <w:pPr>
                    <w:spacing w:after="0" w:line="240" w:lineRule="auto"/>
                    <w:jc w:val="both"/>
                    <w:rPr>
                      <w:rFonts w:ascii="Arial" w:hAnsi="Arial" w:cs="Arial"/>
                      <w:bCs/>
                      <w:lang w:val="en-GB"/>
                    </w:rPr>
                  </w:pPr>
                </w:p>
                <w:p w14:paraId="212BD259" w14:textId="77777777" w:rsidR="0035788C" w:rsidRDefault="0035788C" w:rsidP="0035788C">
                  <w:pPr>
                    <w:spacing w:after="0" w:line="240" w:lineRule="auto"/>
                    <w:jc w:val="both"/>
                    <w:rPr>
                      <w:rFonts w:ascii="Arial" w:hAnsi="Arial" w:cs="Arial"/>
                      <w:bCs/>
                      <w:lang w:val="en-GB"/>
                    </w:rPr>
                  </w:pPr>
                </w:p>
                <w:p w14:paraId="2931698A" w14:textId="77777777" w:rsidR="0035788C" w:rsidRDefault="0035788C" w:rsidP="0035788C">
                  <w:pPr>
                    <w:spacing w:after="0" w:line="240" w:lineRule="auto"/>
                    <w:jc w:val="both"/>
                    <w:rPr>
                      <w:rFonts w:ascii="Arial" w:hAnsi="Arial" w:cs="Arial"/>
                      <w:bCs/>
                      <w:lang w:val="en-GB"/>
                    </w:rPr>
                  </w:pPr>
                </w:p>
                <w:p w14:paraId="67AA985D" w14:textId="77777777" w:rsidR="0035788C" w:rsidRDefault="0035788C" w:rsidP="0035788C">
                  <w:pPr>
                    <w:spacing w:after="0" w:line="240" w:lineRule="auto"/>
                    <w:jc w:val="both"/>
                    <w:rPr>
                      <w:rFonts w:ascii="Arial" w:hAnsi="Arial" w:cs="Arial"/>
                      <w:bCs/>
                      <w:lang w:val="en-GB"/>
                    </w:rPr>
                  </w:pPr>
                </w:p>
                <w:p w14:paraId="16A421B2" w14:textId="77777777" w:rsidR="0035788C" w:rsidRDefault="0035788C" w:rsidP="0035788C">
                  <w:pPr>
                    <w:spacing w:after="0" w:line="240" w:lineRule="auto"/>
                    <w:jc w:val="both"/>
                    <w:rPr>
                      <w:rFonts w:ascii="Arial" w:hAnsi="Arial" w:cs="Arial"/>
                      <w:bCs/>
                      <w:lang w:val="en-GB"/>
                    </w:rPr>
                  </w:pPr>
                </w:p>
                <w:p w14:paraId="31AD7172" w14:textId="77777777" w:rsidR="0035788C" w:rsidRPr="001C4AEA" w:rsidRDefault="0035788C" w:rsidP="0035788C">
                  <w:pPr>
                    <w:spacing w:after="0" w:line="240" w:lineRule="auto"/>
                    <w:jc w:val="both"/>
                    <w:rPr>
                      <w:rFonts w:ascii="Arial" w:hAnsi="Arial" w:cs="Arial"/>
                      <w:bCs/>
                      <w:lang w:val="en-GB"/>
                    </w:rPr>
                  </w:pPr>
                  <w:r>
                    <w:rPr>
                      <w:rFonts w:ascii="Arial" w:hAnsi="Arial" w:cs="Arial"/>
                      <w:bCs/>
                      <w:lang w:val="en-GB"/>
                    </w:rPr>
                    <w:t>3</w:t>
                  </w:r>
                  <w:r w:rsidRPr="001C4AEA">
                    <w:rPr>
                      <w:rFonts w:ascii="Arial" w:hAnsi="Arial" w:cs="Arial"/>
                      <w:bCs/>
                      <w:lang w:val="en-GB"/>
                    </w:rPr>
                    <w:t>0%</w:t>
                  </w:r>
                </w:p>
                <w:p w14:paraId="65E5FCB3" w14:textId="77777777" w:rsidR="0035788C" w:rsidRPr="001C4AEA" w:rsidRDefault="0035788C" w:rsidP="0035788C">
                  <w:pPr>
                    <w:spacing w:after="0" w:line="240" w:lineRule="auto"/>
                    <w:jc w:val="both"/>
                    <w:rPr>
                      <w:rFonts w:ascii="Arial" w:hAnsi="Arial" w:cs="Arial"/>
                      <w:bCs/>
                      <w:lang w:val="en-GB"/>
                    </w:rPr>
                  </w:pPr>
                </w:p>
                <w:p w14:paraId="431C5A82" w14:textId="77777777" w:rsidR="0035788C" w:rsidRPr="001C4AEA" w:rsidRDefault="0035788C" w:rsidP="0035788C">
                  <w:pPr>
                    <w:spacing w:after="0" w:line="240" w:lineRule="auto"/>
                    <w:jc w:val="both"/>
                    <w:rPr>
                      <w:rFonts w:ascii="Arial" w:hAnsi="Arial" w:cs="Arial"/>
                      <w:bCs/>
                      <w:lang w:val="en-GB"/>
                    </w:rPr>
                  </w:pPr>
                </w:p>
                <w:p w14:paraId="31C91441" w14:textId="77777777" w:rsidR="0035788C" w:rsidRPr="001C4AEA" w:rsidRDefault="0035788C" w:rsidP="0035788C">
                  <w:pPr>
                    <w:spacing w:after="0" w:line="240" w:lineRule="auto"/>
                    <w:jc w:val="both"/>
                    <w:rPr>
                      <w:rFonts w:ascii="Arial" w:hAnsi="Arial" w:cs="Arial"/>
                      <w:bCs/>
                      <w:lang w:val="en-GB"/>
                    </w:rPr>
                  </w:pPr>
                </w:p>
                <w:p w14:paraId="0A1AD217" w14:textId="77777777" w:rsidR="0035788C" w:rsidRDefault="0035788C" w:rsidP="0035788C">
                  <w:pPr>
                    <w:spacing w:after="0" w:line="240" w:lineRule="auto"/>
                    <w:jc w:val="both"/>
                    <w:rPr>
                      <w:rFonts w:ascii="Arial" w:hAnsi="Arial" w:cs="Arial"/>
                      <w:bCs/>
                      <w:lang w:val="en-GB"/>
                    </w:rPr>
                  </w:pPr>
                </w:p>
                <w:p w14:paraId="41FA72FA" w14:textId="77777777" w:rsidR="0035788C" w:rsidRPr="001C4AEA" w:rsidRDefault="0035788C" w:rsidP="0035788C">
                  <w:pPr>
                    <w:spacing w:after="0" w:line="240" w:lineRule="auto"/>
                    <w:jc w:val="both"/>
                    <w:rPr>
                      <w:rFonts w:ascii="Arial" w:hAnsi="Arial" w:cs="Arial"/>
                      <w:bCs/>
                      <w:lang w:val="en-GB"/>
                    </w:rPr>
                  </w:pPr>
                </w:p>
              </w:tc>
            </w:tr>
            <w:tr w:rsidR="0035788C" w:rsidRPr="001C4AEA" w14:paraId="0991D380" w14:textId="77777777" w:rsidTr="0028551F">
              <w:trPr>
                <w:trHeight w:val="4693"/>
              </w:trPr>
              <w:tc>
                <w:tcPr>
                  <w:tcW w:w="284" w:type="dxa"/>
                  <w:vMerge/>
                  <w:tcBorders>
                    <w:left w:val="single" w:sz="4" w:space="0" w:color="auto"/>
                    <w:bottom w:val="single" w:sz="4" w:space="0" w:color="auto"/>
                    <w:right w:val="single" w:sz="4" w:space="0" w:color="auto"/>
                  </w:tcBorders>
                  <w:hideMark/>
                </w:tcPr>
                <w:p w14:paraId="387EFB85" w14:textId="77777777" w:rsidR="0035788C" w:rsidRPr="001C4AEA" w:rsidRDefault="0035788C" w:rsidP="0035788C">
                  <w:pPr>
                    <w:spacing w:after="0" w:line="240" w:lineRule="auto"/>
                    <w:jc w:val="both"/>
                    <w:rPr>
                      <w:rFonts w:ascii="Arial" w:hAnsi="Arial" w:cs="Arial"/>
                      <w:lang w:val="en-GB"/>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7A83FB46" w14:textId="77777777" w:rsidR="0035788C" w:rsidRDefault="0035788C" w:rsidP="0035788C">
                  <w:pPr>
                    <w:spacing w:after="0" w:line="240" w:lineRule="auto"/>
                    <w:jc w:val="both"/>
                    <w:rPr>
                      <w:rFonts w:ascii="Arial" w:hAnsi="Arial" w:cs="Arial"/>
                      <w:b/>
                      <w:bCs/>
                      <w:lang w:val="en-GB"/>
                    </w:rPr>
                  </w:pPr>
                  <w:r w:rsidRPr="00636068">
                    <w:rPr>
                      <w:rFonts w:ascii="Arial" w:hAnsi="Arial" w:cs="Arial"/>
                      <w:b/>
                      <w:bCs/>
                      <w:lang w:val="en-GB"/>
                    </w:rPr>
                    <w:t>Personnel</w:t>
                  </w:r>
                  <w:r>
                    <w:rPr>
                      <w:rFonts w:ascii="Arial" w:hAnsi="Arial" w:cs="Arial"/>
                      <w:b/>
                      <w:bCs/>
                      <w:lang w:val="en-GB"/>
                    </w:rPr>
                    <w:t xml:space="preserve"> Experience:</w:t>
                  </w:r>
                </w:p>
                <w:p w14:paraId="344BA417" w14:textId="77777777" w:rsidR="0035788C" w:rsidRPr="0071177E" w:rsidRDefault="0035788C" w:rsidP="0035788C">
                  <w:pPr>
                    <w:pStyle w:val="ListParagraph"/>
                    <w:tabs>
                      <w:tab w:val="left" w:pos="257"/>
                    </w:tabs>
                    <w:spacing w:after="0" w:line="240" w:lineRule="auto"/>
                    <w:ind w:left="257" w:hanging="257"/>
                    <w:rPr>
                      <w:rFonts w:ascii="Arial" w:hAnsi="Arial" w:cs="Arial"/>
                      <w:lang w:val="en-GB"/>
                    </w:rPr>
                  </w:pPr>
                  <w:r>
                    <w:rPr>
                      <w:rFonts w:ascii="Arial" w:hAnsi="Arial" w:cs="Arial"/>
                      <w:lang w:val="en-GB"/>
                    </w:rPr>
                    <w:t xml:space="preserve">1.  </w:t>
                  </w:r>
                  <w:proofErr w:type="gramStart"/>
                  <w:r w:rsidRPr="0071177E">
                    <w:rPr>
                      <w:rFonts w:ascii="Arial" w:hAnsi="Arial" w:cs="Arial"/>
                      <w:lang w:val="en-GB"/>
                    </w:rPr>
                    <w:t>CV’s</w:t>
                  </w:r>
                  <w:proofErr w:type="gramEnd"/>
                  <w:r w:rsidRPr="0071177E">
                    <w:rPr>
                      <w:rFonts w:ascii="Arial" w:hAnsi="Arial" w:cs="Arial"/>
                      <w:lang w:val="en-GB"/>
                    </w:rPr>
                    <w:t xml:space="preserve"> of key </w:t>
                  </w:r>
                  <w:r>
                    <w:rPr>
                      <w:rFonts w:ascii="Arial" w:hAnsi="Arial" w:cs="Arial"/>
                      <w:lang w:val="en-GB"/>
                    </w:rPr>
                    <w:t>technical</w:t>
                  </w:r>
                  <w:r w:rsidRPr="0071177E">
                    <w:rPr>
                      <w:rFonts w:ascii="Arial" w:hAnsi="Arial" w:cs="Arial"/>
                      <w:lang w:val="en-GB"/>
                    </w:rPr>
                    <w:t xml:space="preserve"> personnel identified for this project; with emphasis on relevant experience and qualifications</w:t>
                  </w:r>
                  <w:r>
                    <w:rPr>
                      <w:rFonts w:ascii="Arial" w:hAnsi="Arial" w:cs="Arial"/>
                      <w:lang w:val="en-GB"/>
                    </w:rPr>
                    <w:t>, thus, MORPHO system.</w:t>
                  </w:r>
                </w:p>
                <w:p w14:paraId="54E2E357" w14:textId="77777777" w:rsidR="0035788C" w:rsidRPr="0071177E" w:rsidRDefault="0035788C" w:rsidP="0035788C">
                  <w:pPr>
                    <w:pStyle w:val="ListParagraph"/>
                    <w:tabs>
                      <w:tab w:val="left" w:pos="257"/>
                    </w:tabs>
                    <w:spacing w:after="0" w:line="240" w:lineRule="auto"/>
                    <w:ind w:left="257" w:hanging="257"/>
                    <w:rPr>
                      <w:rFonts w:ascii="Arial" w:hAnsi="Arial" w:cs="Arial"/>
                      <w:lang w:val="en-GB"/>
                    </w:rPr>
                  </w:pPr>
                  <w:r>
                    <w:rPr>
                      <w:rFonts w:ascii="Arial" w:hAnsi="Arial" w:cs="Arial"/>
                      <w:lang w:val="en-GB"/>
                    </w:rPr>
                    <w:t>2. Database Administrator</w:t>
                  </w:r>
                  <w:r w:rsidRPr="0071177E">
                    <w:rPr>
                      <w:rFonts w:ascii="Arial" w:hAnsi="Arial" w:cs="Arial"/>
                      <w:lang w:val="en-GB"/>
                    </w:rPr>
                    <w:t xml:space="preserve"> with 5 years </w:t>
                  </w:r>
                  <w:r>
                    <w:rPr>
                      <w:rFonts w:ascii="Arial" w:hAnsi="Arial" w:cs="Arial"/>
                      <w:lang w:val="en-GB"/>
                    </w:rPr>
                    <w:t>SQL developing and server management experience.</w:t>
                  </w:r>
                </w:p>
                <w:p w14:paraId="1F386A68" w14:textId="77777777" w:rsidR="0035788C" w:rsidRPr="00150459" w:rsidRDefault="0035788C" w:rsidP="0035788C">
                  <w:pPr>
                    <w:pStyle w:val="ListParagraph"/>
                    <w:tabs>
                      <w:tab w:val="left" w:pos="257"/>
                    </w:tabs>
                    <w:spacing w:after="0" w:line="240" w:lineRule="auto"/>
                    <w:ind w:left="257" w:hanging="257"/>
                    <w:rPr>
                      <w:rFonts w:ascii="Arial" w:hAnsi="Arial" w:cs="Arial"/>
                      <w:lang w:val="en-GB"/>
                    </w:rPr>
                  </w:pPr>
                  <w:r>
                    <w:rPr>
                      <w:rFonts w:ascii="Arial" w:hAnsi="Arial" w:cs="Arial"/>
                      <w:lang w:val="en-GB"/>
                    </w:rPr>
                    <w:t>3. Biometrics technicians</w:t>
                  </w:r>
                  <w:r w:rsidRPr="0071177E">
                    <w:rPr>
                      <w:rFonts w:ascii="Arial" w:hAnsi="Arial" w:cs="Arial"/>
                      <w:lang w:val="en-GB"/>
                    </w:rPr>
                    <w:t xml:space="preserve"> with 3 years</w:t>
                  </w:r>
                  <w:r>
                    <w:rPr>
                      <w:rFonts w:ascii="Arial" w:hAnsi="Arial" w:cs="Arial"/>
                      <w:lang w:val="en-GB"/>
                    </w:rPr>
                    <w:t xml:space="preserve"> installation/cabling experience.</w:t>
                  </w:r>
                </w:p>
                <w:p w14:paraId="5256DD8A" w14:textId="77777777" w:rsidR="0035788C" w:rsidRDefault="0035788C" w:rsidP="0035788C">
                  <w:pPr>
                    <w:pStyle w:val="ListParagraph"/>
                    <w:tabs>
                      <w:tab w:val="left" w:pos="257"/>
                    </w:tabs>
                    <w:spacing w:after="0" w:line="240" w:lineRule="auto"/>
                    <w:ind w:left="257" w:hanging="257"/>
                    <w:rPr>
                      <w:rFonts w:ascii="Arial" w:hAnsi="Arial" w:cs="Arial"/>
                      <w:lang w:val="en-GB"/>
                    </w:rPr>
                  </w:pPr>
                  <w:r>
                    <w:rPr>
                      <w:rFonts w:ascii="Arial" w:hAnsi="Arial" w:cs="Arial"/>
                      <w:lang w:val="en-GB"/>
                    </w:rPr>
                    <w:t xml:space="preserve">4. </w:t>
                  </w:r>
                  <w:r w:rsidRPr="00C52B37">
                    <w:rPr>
                      <w:rFonts w:ascii="Arial" w:hAnsi="Arial" w:cs="Arial"/>
                      <w:lang w:val="en-GB"/>
                    </w:rPr>
                    <w:t xml:space="preserve">Systems Engineer with 5 years </w:t>
                  </w:r>
                  <w:r>
                    <w:rPr>
                      <w:rFonts w:ascii="Arial" w:hAnsi="Arial" w:cs="Arial"/>
                      <w:lang w:val="en-GB"/>
                    </w:rPr>
                    <w:t>IT</w:t>
                  </w:r>
                  <w:r w:rsidRPr="00C52B37">
                    <w:rPr>
                      <w:rFonts w:ascii="Arial" w:hAnsi="Arial" w:cs="Arial"/>
                      <w:lang w:val="en-GB"/>
                    </w:rPr>
                    <w:t xml:space="preserve"> experience. </w:t>
                  </w:r>
                </w:p>
                <w:p w14:paraId="697DD517" w14:textId="77777777" w:rsidR="0035788C" w:rsidRPr="00677B0E" w:rsidRDefault="0035788C" w:rsidP="0035788C">
                  <w:pPr>
                    <w:pStyle w:val="ListParagraph"/>
                    <w:numPr>
                      <w:ilvl w:val="0"/>
                      <w:numId w:val="11"/>
                    </w:numPr>
                    <w:ind w:left="257" w:hanging="257"/>
                    <w:jc w:val="both"/>
                    <w:rPr>
                      <w:rFonts w:ascii="Arial" w:hAnsi="Arial" w:cs="Arial"/>
                    </w:rPr>
                  </w:pPr>
                  <w:r w:rsidRPr="00677B0E">
                    <w:rPr>
                      <w:rFonts w:ascii="Arial" w:hAnsi="Arial" w:cs="Arial"/>
                    </w:rPr>
                    <w:t>5 &amp; more years combined experience = 30%</w:t>
                  </w:r>
                </w:p>
                <w:p w14:paraId="1B64CB05" w14:textId="77777777" w:rsidR="0035788C" w:rsidRPr="00677B0E" w:rsidRDefault="0035788C" w:rsidP="0035788C">
                  <w:pPr>
                    <w:pStyle w:val="ListParagraph"/>
                    <w:numPr>
                      <w:ilvl w:val="0"/>
                      <w:numId w:val="11"/>
                    </w:numPr>
                    <w:ind w:left="257" w:hanging="257"/>
                    <w:jc w:val="both"/>
                    <w:rPr>
                      <w:rFonts w:ascii="Arial" w:hAnsi="Arial" w:cs="Arial"/>
                    </w:rPr>
                  </w:pPr>
                  <w:r>
                    <w:rPr>
                      <w:rFonts w:ascii="Arial" w:hAnsi="Arial" w:cs="Arial"/>
                    </w:rPr>
                    <w:t>3 –</w:t>
                  </w:r>
                  <w:r w:rsidRPr="00677B0E">
                    <w:rPr>
                      <w:rFonts w:ascii="Arial" w:hAnsi="Arial" w:cs="Arial"/>
                    </w:rPr>
                    <w:t>5 years combined experience = 20%</w:t>
                  </w:r>
                </w:p>
                <w:p w14:paraId="04CD355E" w14:textId="77777777" w:rsidR="0035788C" w:rsidRPr="002F6FE7" w:rsidRDefault="0035788C" w:rsidP="0035788C">
                  <w:pPr>
                    <w:pStyle w:val="ListParagraph"/>
                    <w:numPr>
                      <w:ilvl w:val="0"/>
                      <w:numId w:val="11"/>
                    </w:numPr>
                    <w:ind w:left="257" w:hanging="257"/>
                    <w:jc w:val="both"/>
                    <w:rPr>
                      <w:rFonts w:ascii="Arial" w:hAnsi="Arial" w:cs="Arial"/>
                      <w:bCs/>
                      <w:lang w:val="en-GB"/>
                    </w:rPr>
                  </w:pPr>
                  <w:r>
                    <w:rPr>
                      <w:rFonts w:ascii="Arial" w:hAnsi="Arial" w:cs="Arial"/>
                    </w:rPr>
                    <w:t>1 –</w:t>
                  </w:r>
                  <w:r w:rsidRPr="00677B0E">
                    <w:rPr>
                      <w:rFonts w:ascii="Arial" w:hAnsi="Arial" w:cs="Arial"/>
                    </w:rPr>
                    <w:t>3 years combined experience = 10%</w:t>
                  </w:r>
                </w:p>
              </w:tc>
              <w:tc>
                <w:tcPr>
                  <w:tcW w:w="851" w:type="dxa"/>
                  <w:tcBorders>
                    <w:left w:val="single" w:sz="4" w:space="0" w:color="auto"/>
                    <w:right w:val="single" w:sz="4" w:space="0" w:color="auto"/>
                  </w:tcBorders>
                </w:tcPr>
                <w:p w14:paraId="4F85139D" w14:textId="77777777" w:rsidR="0035788C" w:rsidRDefault="0035788C" w:rsidP="0035788C">
                  <w:pPr>
                    <w:spacing w:after="0" w:line="240" w:lineRule="auto"/>
                    <w:jc w:val="both"/>
                    <w:rPr>
                      <w:rFonts w:ascii="Arial" w:hAnsi="Arial" w:cs="Arial"/>
                      <w:bCs/>
                      <w:lang w:val="en-GB"/>
                    </w:rPr>
                  </w:pPr>
                </w:p>
                <w:p w14:paraId="3F4E5E47" w14:textId="77777777" w:rsidR="0035788C" w:rsidRDefault="0035788C" w:rsidP="0035788C">
                  <w:pPr>
                    <w:spacing w:after="0" w:line="240" w:lineRule="auto"/>
                    <w:jc w:val="both"/>
                    <w:rPr>
                      <w:rFonts w:ascii="Arial" w:hAnsi="Arial" w:cs="Arial"/>
                      <w:bCs/>
                      <w:lang w:val="en-GB"/>
                    </w:rPr>
                  </w:pPr>
                </w:p>
                <w:p w14:paraId="3C83A761" w14:textId="77777777" w:rsidR="0035788C" w:rsidRDefault="0035788C" w:rsidP="0035788C">
                  <w:pPr>
                    <w:spacing w:after="0" w:line="240" w:lineRule="auto"/>
                    <w:jc w:val="both"/>
                    <w:rPr>
                      <w:rFonts w:ascii="Arial" w:hAnsi="Arial" w:cs="Arial"/>
                      <w:bCs/>
                      <w:lang w:val="en-GB"/>
                    </w:rPr>
                  </w:pPr>
                </w:p>
                <w:p w14:paraId="21B9090F" w14:textId="77777777" w:rsidR="0035788C" w:rsidRDefault="0035788C" w:rsidP="0035788C">
                  <w:pPr>
                    <w:spacing w:after="0" w:line="240" w:lineRule="auto"/>
                    <w:jc w:val="both"/>
                    <w:rPr>
                      <w:rFonts w:ascii="Arial" w:hAnsi="Arial" w:cs="Arial"/>
                      <w:bCs/>
                      <w:lang w:val="en-GB"/>
                    </w:rPr>
                  </w:pPr>
                </w:p>
                <w:p w14:paraId="529D4F9A" w14:textId="77777777" w:rsidR="0035788C" w:rsidRDefault="0035788C" w:rsidP="0035788C">
                  <w:pPr>
                    <w:spacing w:after="0" w:line="240" w:lineRule="auto"/>
                    <w:jc w:val="both"/>
                    <w:rPr>
                      <w:rFonts w:ascii="Arial" w:hAnsi="Arial" w:cs="Arial"/>
                      <w:bCs/>
                      <w:lang w:val="en-GB"/>
                    </w:rPr>
                  </w:pPr>
                </w:p>
                <w:p w14:paraId="7803A7E6" w14:textId="77777777" w:rsidR="0035788C" w:rsidRDefault="0035788C" w:rsidP="0035788C">
                  <w:pPr>
                    <w:spacing w:after="0" w:line="240" w:lineRule="auto"/>
                    <w:jc w:val="both"/>
                    <w:rPr>
                      <w:rFonts w:ascii="Arial" w:hAnsi="Arial" w:cs="Arial"/>
                      <w:bCs/>
                      <w:lang w:val="en-GB"/>
                    </w:rPr>
                  </w:pPr>
                </w:p>
                <w:p w14:paraId="3F4D2468" w14:textId="77777777" w:rsidR="0035788C" w:rsidRDefault="0035788C" w:rsidP="0035788C">
                  <w:pPr>
                    <w:spacing w:after="0" w:line="240" w:lineRule="auto"/>
                    <w:jc w:val="both"/>
                    <w:rPr>
                      <w:rFonts w:ascii="Arial" w:hAnsi="Arial" w:cs="Arial"/>
                      <w:bCs/>
                      <w:lang w:val="en-GB"/>
                    </w:rPr>
                  </w:pPr>
                </w:p>
                <w:p w14:paraId="0D7A7B62" w14:textId="77777777" w:rsidR="0035788C" w:rsidRDefault="0035788C" w:rsidP="0035788C">
                  <w:pPr>
                    <w:spacing w:after="0" w:line="240" w:lineRule="auto"/>
                    <w:jc w:val="both"/>
                    <w:rPr>
                      <w:rFonts w:ascii="Arial" w:hAnsi="Arial" w:cs="Arial"/>
                      <w:bCs/>
                      <w:lang w:val="en-GB"/>
                    </w:rPr>
                  </w:pPr>
                </w:p>
                <w:p w14:paraId="2EDC0AA9" w14:textId="77777777" w:rsidR="0035788C" w:rsidRDefault="0035788C" w:rsidP="0035788C">
                  <w:pPr>
                    <w:spacing w:after="0" w:line="240" w:lineRule="auto"/>
                    <w:jc w:val="both"/>
                    <w:rPr>
                      <w:rFonts w:ascii="Arial" w:hAnsi="Arial" w:cs="Arial"/>
                      <w:bCs/>
                      <w:lang w:val="en-GB"/>
                    </w:rPr>
                  </w:pPr>
                </w:p>
                <w:p w14:paraId="4A91C7BE" w14:textId="77777777" w:rsidR="0035788C" w:rsidRDefault="0035788C" w:rsidP="0035788C">
                  <w:pPr>
                    <w:spacing w:after="0" w:line="240" w:lineRule="auto"/>
                    <w:jc w:val="both"/>
                    <w:rPr>
                      <w:rFonts w:ascii="Arial" w:hAnsi="Arial" w:cs="Arial"/>
                      <w:bCs/>
                      <w:lang w:val="en-GB"/>
                    </w:rPr>
                  </w:pPr>
                </w:p>
                <w:p w14:paraId="55A88F66" w14:textId="77777777" w:rsidR="0035788C" w:rsidRPr="001C4AEA" w:rsidRDefault="0035788C" w:rsidP="0035788C">
                  <w:pPr>
                    <w:spacing w:after="0" w:line="240" w:lineRule="auto"/>
                    <w:jc w:val="both"/>
                    <w:rPr>
                      <w:rFonts w:ascii="Arial" w:hAnsi="Arial" w:cs="Arial"/>
                      <w:bCs/>
                      <w:lang w:val="en-GB"/>
                    </w:rPr>
                  </w:pPr>
                  <w:r>
                    <w:rPr>
                      <w:rFonts w:ascii="Arial" w:hAnsi="Arial" w:cs="Arial"/>
                      <w:bCs/>
                      <w:lang w:val="en-GB"/>
                    </w:rPr>
                    <w:t>3</w:t>
                  </w:r>
                  <w:r w:rsidRPr="001C4AEA">
                    <w:rPr>
                      <w:rFonts w:ascii="Arial" w:hAnsi="Arial" w:cs="Arial"/>
                      <w:bCs/>
                      <w:lang w:val="en-GB"/>
                    </w:rPr>
                    <w:t>0%</w:t>
                  </w:r>
                </w:p>
                <w:p w14:paraId="3E9231EB" w14:textId="77777777" w:rsidR="0035788C" w:rsidRPr="001C4AEA" w:rsidRDefault="0035788C" w:rsidP="0035788C">
                  <w:pPr>
                    <w:spacing w:after="0" w:line="240" w:lineRule="auto"/>
                    <w:jc w:val="both"/>
                    <w:rPr>
                      <w:rFonts w:ascii="Arial" w:hAnsi="Arial" w:cs="Arial"/>
                      <w:bCs/>
                      <w:lang w:val="en-GB"/>
                    </w:rPr>
                  </w:pPr>
                </w:p>
              </w:tc>
            </w:tr>
            <w:tr w:rsidR="0035788C" w:rsidRPr="001C4AEA" w14:paraId="7B906090" w14:textId="77777777" w:rsidTr="0028551F">
              <w:trPr>
                <w:trHeight w:val="279"/>
              </w:trPr>
              <w:tc>
                <w:tcPr>
                  <w:tcW w:w="284" w:type="dxa"/>
                  <w:tcBorders>
                    <w:left w:val="single" w:sz="4" w:space="0" w:color="auto"/>
                    <w:bottom w:val="single" w:sz="4" w:space="0" w:color="auto"/>
                    <w:right w:val="single" w:sz="4" w:space="0" w:color="auto"/>
                  </w:tcBorders>
                </w:tcPr>
                <w:p w14:paraId="3A6B81C9" w14:textId="77777777" w:rsidR="0035788C" w:rsidRPr="001C4AEA" w:rsidRDefault="0035788C" w:rsidP="0035788C">
                  <w:pPr>
                    <w:spacing w:after="0" w:line="240" w:lineRule="auto"/>
                    <w:jc w:val="both"/>
                    <w:rPr>
                      <w:rFonts w:ascii="Arial" w:hAnsi="Arial" w:cs="Arial"/>
                      <w:lang w:val="en-GB"/>
                    </w:rPr>
                  </w:pPr>
                </w:p>
              </w:tc>
              <w:tc>
                <w:tcPr>
                  <w:tcW w:w="4393" w:type="dxa"/>
                  <w:tcBorders>
                    <w:top w:val="single" w:sz="4" w:space="0" w:color="auto"/>
                    <w:left w:val="single" w:sz="4" w:space="0" w:color="auto"/>
                    <w:bottom w:val="single" w:sz="4" w:space="0" w:color="auto"/>
                    <w:right w:val="single" w:sz="4" w:space="0" w:color="auto"/>
                  </w:tcBorders>
                  <w:vAlign w:val="center"/>
                </w:tcPr>
                <w:p w14:paraId="495EBCE8" w14:textId="77777777" w:rsidR="0035788C" w:rsidRPr="00636068" w:rsidRDefault="0035788C" w:rsidP="0035788C">
                  <w:pPr>
                    <w:jc w:val="both"/>
                    <w:rPr>
                      <w:rFonts w:ascii="Arial" w:hAnsi="Arial" w:cs="Arial"/>
                      <w:b/>
                      <w:bCs/>
                      <w:lang w:val="en-GB"/>
                    </w:rPr>
                  </w:pPr>
                  <w:r w:rsidRPr="00636068">
                    <w:rPr>
                      <w:rFonts w:ascii="Arial" w:hAnsi="Arial" w:cs="Arial"/>
                      <w:b/>
                      <w:bCs/>
                      <w:lang w:val="en-GB"/>
                    </w:rPr>
                    <w:t>Solution Methodology</w:t>
                  </w:r>
                </w:p>
                <w:p w14:paraId="5281F5A9" w14:textId="77777777" w:rsidR="0035788C" w:rsidRPr="003D1DF5" w:rsidRDefault="0035788C" w:rsidP="0035788C">
                  <w:pPr>
                    <w:pStyle w:val="ListParagraph"/>
                    <w:numPr>
                      <w:ilvl w:val="0"/>
                      <w:numId w:val="13"/>
                    </w:numPr>
                    <w:ind w:left="452" w:hanging="452"/>
                    <w:jc w:val="both"/>
                    <w:rPr>
                      <w:rFonts w:ascii="Arial" w:hAnsi="Arial" w:cs="Arial"/>
                      <w:lang w:val="en-GB"/>
                    </w:rPr>
                  </w:pPr>
                  <w:r w:rsidRPr="003D1DF5">
                    <w:rPr>
                      <w:rFonts w:ascii="Arial" w:hAnsi="Arial" w:cs="Arial"/>
                      <w:lang w:val="en-GB"/>
                    </w:rPr>
                    <w:t xml:space="preserve">Provide a detailed schematic network diagram of a previously implemented project indicating all relevant biometrics access control hardware peripherals connectivity. </w:t>
                  </w:r>
                </w:p>
                <w:p w14:paraId="5EBA2504" w14:textId="77777777" w:rsidR="0035788C" w:rsidRPr="00150459" w:rsidRDefault="0035788C" w:rsidP="0035788C">
                  <w:pPr>
                    <w:pStyle w:val="ListParagraph"/>
                    <w:numPr>
                      <w:ilvl w:val="0"/>
                      <w:numId w:val="12"/>
                    </w:numPr>
                    <w:ind w:hanging="525"/>
                    <w:jc w:val="both"/>
                    <w:rPr>
                      <w:rFonts w:ascii="Arial" w:hAnsi="Arial" w:cs="Arial"/>
                      <w:lang w:val="en-GB"/>
                    </w:rPr>
                  </w:pPr>
                  <w:r w:rsidRPr="00150459">
                    <w:rPr>
                      <w:rFonts w:ascii="Arial" w:hAnsi="Arial" w:cs="Arial"/>
                      <w:lang w:val="en-GB"/>
                    </w:rPr>
                    <w:t xml:space="preserve">Star network topology = </w:t>
                  </w:r>
                  <w:r>
                    <w:rPr>
                      <w:rFonts w:ascii="Arial" w:hAnsi="Arial" w:cs="Arial"/>
                      <w:lang w:val="en-GB"/>
                    </w:rPr>
                    <w:t>5</w:t>
                  </w:r>
                  <w:r w:rsidRPr="00150459">
                    <w:rPr>
                      <w:rFonts w:ascii="Arial" w:hAnsi="Arial" w:cs="Arial"/>
                      <w:lang w:val="en-GB"/>
                    </w:rPr>
                    <w:t>%</w:t>
                  </w:r>
                </w:p>
                <w:p w14:paraId="262AF561" w14:textId="77777777" w:rsidR="0035788C" w:rsidRPr="003D1DF5" w:rsidRDefault="0035788C" w:rsidP="0035788C">
                  <w:pPr>
                    <w:pStyle w:val="ListParagraph"/>
                    <w:numPr>
                      <w:ilvl w:val="0"/>
                      <w:numId w:val="13"/>
                    </w:numPr>
                    <w:ind w:left="452" w:hanging="452"/>
                    <w:jc w:val="both"/>
                    <w:rPr>
                      <w:rFonts w:ascii="Arial" w:hAnsi="Arial" w:cs="Arial"/>
                      <w:lang w:val="en-GB"/>
                    </w:rPr>
                  </w:pPr>
                  <w:r w:rsidRPr="003D1DF5">
                    <w:rPr>
                      <w:rFonts w:ascii="Arial" w:hAnsi="Arial" w:cs="Arial"/>
                      <w:lang w:val="en-GB"/>
                    </w:rPr>
                    <w:t>Front-end peripherals, back-end peripherals, network topology type, database server, redundancy connectivity for system reliability and real time records/information.</w:t>
                  </w:r>
                </w:p>
                <w:p w14:paraId="5914456E" w14:textId="77777777" w:rsidR="0035788C" w:rsidRPr="00150459" w:rsidRDefault="0035788C" w:rsidP="0035788C">
                  <w:pPr>
                    <w:pStyle w:val="ListParagraph"/>
                    <w:numPr>
                      <w:ilvl w:val="0"/>
                      <w:numId w:val="12"/>
                    </w:numPr>
                    <w:ind w:left="736" w:hanging="284"/>
                    <w:jc w:val="both"/>
                    <w:rPr>
                      <w:rFonts w:ascii="Arial" w:hAnsi="Arial" w:cs="Arial"/>
                      <w:lang w:val="en-GB"/>
                    </w:rPr>
                  </w:pPr>
                  <w:r w:rsidRPr="00150459">
                    <w:rPr>
                      <w:rFonts w:ascii="Arial" w:hAnsi="Arial" w:cs="Arial"/>
                      <w:lang w:val="en-GB"/>
                    </w:rPr>
                    <w:t xml:space="preserve">Network Redundancy = </w:t>
                  </w:r>
                  <w:r>
                    <w:rPr>
                      <w:rFonts w:ascii="Arial" w:hAnsi="Arial" w:cs="Arial"/>
                      <w:lang w:val="en-GB"/>
                    </w:rPr>
                    <w:t>10</w:t>
                  </w:r>
                  <w:r w:rsidRPr="00150459">
                    <w:rPr>
                      <w:rFonts w:ascii="Arial" w:hAnsi="Arial" w:cs="Arial"/>
                      <w:lang w:val="en-GB"/>
                    </w:rPr>
                    <w:t>%</w:t>
                  </w:r>
                </w:p>
                <w:p w14:paraId="79B879D4" w14:textId="77777777" w:rsidR="0035788C" w:rsidRPr="00150459" w:rsidRDefault="0035788C" w:rsidP="0035788C">
                  <w:pPr>
                    <w:pStyle w:val="ListParagraph"/>
                    <w:numPr>
                      <w:ilvl w:val="0"/>
                      <w:numId w:val="12"/>
                    </w:numPr>
                    <w:ind w:left="736" w:hanging="284"/>
                    <w:jc w:val="both"/>
                    <w:rPr>
                      <w:rFonts w:ascii="Arial" w:hAnsi="Arial" w:cs="Arial"/>
                      <w:lang w:val="en-GB"/>
                    </w:rPr>
                  </w:pPr>
                  <w:r w:rsidRPr="00150459">
                    <w:rPr>
                      <w:rFonts w:ascii="Arial" w:hAnsi="Arial" w:cs="Arial"/>
                      <w:lang w:val="en-GB"/>
                    </w:rPr>
                    <w:t xml:space="preserve"> Microwave network backbone = </w:t>
                  </w:r>
                  <w:r>
                    <w:rPr>
                      <w:rFonts w:ascii="Arial" w:hAnsi="Arial" w:cs="Arial"/>
                      <w:lang w:val="en-GB"/>
                    </w:rPr>
                    <w:t>10</w:t>
                  </w:r>
                  <w:r w:rsidRPr="00150459">
                    <w:rPr>
                      <w:rFonts w:ascii="Arial" w:hAnsi="Arial" w:cs="Arial"/>
                      <w:lang w:val="en-GB"/>
                    </w:rPr>
                    <w:t>%</w:t>
                  </w:r>
                </w:p>
                <w:p w14:paraId="3526B74C" w14:textId="77777777" w:rsidR="0035788C" w:rsidRPr="00150459" w:rsidRDefault="0035788C" w:rsidP="0035788C">
                  <w:pPr>
                    <w:pStyle w:val="ListParagraph"/>
                    <w:numPr>
                      <w:ilvl w:val="0"/>
                      <w:numId w:val="12"/>
                    </w:numPr>
                    <w:ind w:left="736" w:hanging="284"/>
                    <w:jc w:val="both"/>
                    <w:rPr>
                      <w:rFonts w:ascii="Arial" w:hAnsi="Arial" w:cs="Arial"/>
                      <w:lang w:val="en-GB"/>
                    </w:rPr>
                  </w:pPr>
                  <w:r w:rsidRPr="00150459">
                    <w:rPr>
                      <w:rFonts w:ascii="Arial" w:hAnsi="Arial" w:cs="Arial"/>
                      <w:lang w:val="en-GB"/>
                    </w:rPr>
                    <w:t xml:space="preserve"> </w:t>
                  </w:r>
                  <w:proofErr w:type="spellStart"/>
                  <w:r w:rsidRPr="00150459">
                    <w:rPr>
                      <w:rFonts w:ascii="Arial" w:hAnsi="Arial" w:cs="Arial"/>
                      <w:lang w:val="en-GB"/>
                    </w:rPr>
                    <w:t>Tema</w:t>
                  </w:r>
                  <w:proofErr w:type="spellEnd"/>
                  <w:r w:rsidRPr="00150459">
                    <w:rPr>
                      <w:rFonts w:ascii="Arial" w:hAnsi="Arial" w:cs="Arial"/>
                      <w:lang w:val="en-GB"/>
                    </w:rPr>
                    <w:t xml:space="preserve"> server/AO8 in design = </w:t>
                  </w:r>
                  <w:r>
                    <w:rPr>
                      <w:rFonts w:ascii="Arial" w:hAnsi="Arial" w:cs="Arial"/>
                      <w:lang w:val="en-GB"/>
                    </w:rPr>
                    <w:t>1</w:t>
                  </w:r>
                  <w:r w:rsidRPr="00150459">
                    <w:rPr>
                      <w:rFonts w:ascii="Arial" w:hAnsi="Arial" w:cs="Arial"/>
                      <w:lang w:val="en-GB"/>
                    </w:rPr>
                    <w:t>5%</w:t>
                  </w:r>
                </w:p>
              </w:tc>
              <w:tc>
                <w:tcPr>
                  <w:tcW w:w="851" w:type="dxa"/>
                  <w:tcBorders>
                    <w:left w:val="single" w:sz="4" w:space="0" w:color="auto"/>
                    <w:bottom w:val="single" w:sz="4" w:space="0" w:color="auto"/>
                    <w:right w:val="single" w:sz="4" w:space="0" w:color="auto"/>
                  </w:tcBorders>
                </w:tcPr>
                <w:p w14:paraId="2952AD10" w14:textId="77777777" w:rsidR="0035788C" w:rsidRDefault="0035788C" w:rsidP="0035788C">
                  <w:pPr>
                    <w:spacing w:after="0" w:line="240" w:lineRule="auto"/>
                    <w:jc w:val="both"/>
                    <w:rPr>
                      <w:rFonts w:ascii="Arial" w:hAnsi="Arial" w:cs="Arial"/>
                      <w:bCs/>
                      <w:lang w:val="en-GB"/>
                    </w:rPr>
                  </w:pPr>
                </w:p>
                <w:p w14:paraId="63C5F91B" w14:textId="77777777" w:rsidR="0035788C" w:rsidRDefault="0035788C" w:rsidP="0035788C">
                  <w:pPr>
                    <w:spacing w:after="0" w:line="240" w:lineRule="auto"/>
                    <w:jc w:val="both"/>
                    <w:rPr>
                      <w:rFonts w:ascii="Arial" w:hAnsi="Arial" w:cs="Arial"/>
                      <w:bCs/>
                      <w:lang w:val="en-GB"/>
                    </w:rPr>
                  </w:pPr>
                </w:p>
                <w:p w14:paraId="3CF266C9" w14:textId="77777777" w:rsidR="0035788C" w:rsidRDefault="0035788C" w:rsidP="0035788C">
                  <w:pPr>
                    <w:spacing w:after="0" w:line="240" w:lineRule="auto"/>
                    <w:jc w:val="both"/>
                    <w:rPr>
                      <w:rFonts w:ascii="Arial" w:hAnsi="Arial" w:cs="Arial"/>
                      <w:bCs/>
                      <w:lang w:val="en-GB"/>
                    </w:rPr>
                  </w:pPr>
                </w:p>
                <w:p w14:paraId="3A5E0F07" w14:textId="77777777" w:rsidR="0035788C" w:rsidRDefault="0035788C" w:rsidP="0035788C">
                  <w:pPr>
                    <w:spacing w:after="0" w:line="240" w:lineRule="auto"/>
                    <w:jc w:val="both"/>
                    <w:rPr>
                      <w:rFonts w:ascii="Arial" w:hAnsi="Arial" w:cs="Arial"/>
                      <w:bCs/>
                      <w:lang w:val="en-GB"/>
                    </w:rPr>
                  </w:pPr>
                </w:p>
                <w:p w14:paraId="4573497F" w14:textId="77777777" w:rsidR="0035788C" w:rsidRDefault="0035788C" w:rsidP="0035788C">
                  <w:pPr>
                    <w:spacing w:after="0" w:line="240" w:lineRule="auto"/>
                    <w:jc w:val="both"/>
                    <w:rPr>
                      <w:rFonts w:ascii="Arial" w:hAnsi="Arial" w:cs="Arial"/>
                      <w:bCs/>
                      <w:lang w:val="en-GB"/>
                    </w:rPr>
                  </w:pPr>
                </w:p>
                <w:p w14:paraId="72D771B0" w14:textId="77777777" w:rsidR="0035788C" w:rsidRDefault="0035788C" w:rsidP="0035788C">
                  <w:pPr>
                    <w:spacing w:after="0" w:line="240" w:lineRule="auto"/>
                    <w:jc w:val="both"/>
                    <w:rPr>
                      <w:rFonts w:ascii="Arial" w:hAnsi="Arial" w:cs="Arial"/>
                      <w:bCs/>
                      <w:lang w:val="en-GB"/>
                    </w:rPr>
                  </w:pPr>
                </w:p>
                <w:p w14:paraId="4E3163FF" w14:textId="77777777" w:rsidR="0035788C" w:rsidRDefault="0035788C" w:rsidP="0035788C">
                  <w:pPr>
                    <w:spacing w:after="0" w:line="240" w:lineRule="auto"/>
                    <w:jc w:val="both"/>
                    <w:rPr>
                      <w:rFonts w:ascii="Arial" w:hAnsi="Arial" w:cs="Arial"/>
                      <w:bCs/>
                      <w:lang w:val="en-GB"/>
                    </w:rPr>
                  </w:pPr>
                </w:p>
                <w:p w14:paraId="57D61F9A" w14:textId="77777777" w:rsidR="0035788C" w:rsidRDefault="0035788C" w:rsidP="0035788C">
                  <w:pPr>
                    <w:spacing w:after="0" w:line="240" w:lineRule="auto"/>
                    <w:jc w:val="both"/>
                    <w:rPr>
                      <w:rFonts w:ascii="Arial" w:hAnsi="Arial" w:cs="Arial"/>
                      <w:bCs/>
                      <w:lang w:val="en-GB"/>
                    </w:rPr>
                  </w:pPr>
                </w:p>
                <w:p w14:paraId="4C873B59" w14:textId="77777777" w:rsidR="0035788C" w:rsidRDefault="0035788C" w:rsidP="0035788C">
                  <w:pPr>
                    <w:spacing w:after="0" w:line="240" w:lineRule="auto"/>
                    <w:jc w:val="both"/>
                    <w:rPr>
                      <w:rFonts w:ascii="Arial" w:hAnsi="Arial" w:cs="Arial"/>
                      <w:bCs/>
                      <w:lang w:val="en-GB"/>
                    </w:rPr>
                  </w:pPr>
                </w:p>
                <w:p w14:paraId="7AFCAE74" w14:textId="77777777" w:rsidR="0035788C" w:rsidRDefault="0035788C" w:rsidP="0035788C">
                  <w:pPr>
                    <w:spacing w:after="0" w:line="240" w:lineRule="auto"/>
                    <w:jc w:val="both"/>
                    <w:rPr>
                      <w:rFonts w:ascii="Arial" w:hAnsi="Arial" w:cs="Arial"/>
                      <w:bCs/>
                      <w:lang w:val="en-GB"/>
                    </w:rPr>
                  </w:pPr>
                </w:p>
                <w:p w14:paraId="4ABD9246" w14:textId="77777777" w:rsidR="0035788C" w:rsidRDefault="0035788C" w:rsidP="0035788C">
                  <w:pPr>
                    <w:spacing w:after="0" w:line="240" w:lineRule="auto"/>
                    <w:jc w:val="both"/>
                    <w:rPr>
                      <w:rFonts w:ascii="Arial" w:hAnsi="Arial" w:cs="Arial"/>
                      <w:bCs/>
                      <w:lang w:val="en-GB"/>
                    </w:rPr>
                  </w:pPr>
                </w:p>
                <w:p w14:paraId="65A16444" w14:textId="77777777" w:rsidR="0035788C" w:rsidRDefault="0035788C" w:rsidP="0035788C">
                  <w:pPr>
                    <w:spacing w:after="0" w:line="240" w:lineRule="auto"/>
                    <w:jc w:val="both"/>
                    <w:rPr>
                      <w:rFonts w:ascii="Arial" w:hAnsi="Arial" w:cs="Arial"/>
                      <w:bCs/>
                      <w:lang w:val="en-GB"/>
                    </w:rPr>
                  </w:pPr>
                  <w:r>
                    <w:rPr>
                      <w:rFonts w:ascii="Arial" w:hAnsi="Arial" w:cs="Arial"/>
                      <w:bCs/>
                      <w:lang w:val="en-GB"/>
                    </w:rPr>
                    <w:t>40</w:t>
                  </w:r>
                </w:p>
              </w:tc>
            </w:tr>
            <w:tr w:rsidR="0035788C" w:rsidRPr="009B102C" w14:paraId="537C01BC" w14:textId="77777777" w:rsidTr="0028551F">
              <w:trPr>
                <w:trHeight w:val="371"/>
              </w:trPr>
              <w:tc>
                <w:tcPr>
                  <w:tcW w:w="4677" w:type="dxa"/>
                  <w:gridSpan w:val="2"/>
                  <w:tcBorders>
                    <w:top w:val="single" w:sz="4" w:space="0" w:color="auto"/>
                    <w:left w:val="single" w:sz="4" w:space="0" w:color="auto"/>
                    <w:bottom w:val="single" w:sz="4" w:space="0" w:color="auto"/>
                    <w:right w:val="single" w:sz="4" w:space="0" w:color="auto"/>
                  </w:tcBorders>
                  <w:vAlign w:val="center"/>
                  <w:hideMark/>
                </w:tcPr>
                <w:p w14:paraId="6CD568AC" w14:textId="77777777" w:rsidR="0035788C" w:rsidRPr="00800ACC" w:rsidRDefault="0035788C" w:rsidP="0035788C">
                  <w:pPr>
                    <w:spacing w:after="0" w:line="240" w:lineRule="auto"/>
                    <w:jc w:val="both"/>
                    <w:rPr>
                      <w:rFonts w:ascii="Arial" w:hAnsi="Arial" w:cs="Arial"/>
                      <w:b/>
                      <w:bCs/>
                      <w:lang w:val="en-GB"/>
                    </w:rPr>
                  </w:pPr>
                  <w:r w:rsidRPr="00800ACC">
                    <w:rPr>
                      <w:rFonts w:ascii="Arial" w:hAnsi="Arial" w:cs="Arial"/>
                      <w:b/>
                      <w:bCs/>
                      <w:lang w:val="en-GB"/>
                    </w:rPr>
                    <w:t>Total</w:t>
                  </w:r>
                </w:p>
              </w:tc>
              <w:tc>
                <w:tcPr>
                  <w:tcW w:w="851" w:type="dxa"/>
                  <w:tcBorders>
                    <w:top w:val="single" w:sz="4" w:space="0" w:color="auto"/>
                    <w:left w:val="single" w:sz="4" w:space="0" w:color="auto"/>
                    <w:bottom w:val="single" w:sz="4" w:space="0" w:color="auto"/>
                    <w:right w:val="single" w:sz="4" w:space="0" w:color="auto"/>
                  </w:tcBorders>
                </w:tcPr>
                <w:p w14:paraId="521D9222" w14:textId="77777777" w:rsidR="0035788C" w:rsidRPr="00800ACC" w:rsidRDefault="0035788C" w:rsidP="0035788C">
                  <w:pPr>
                    <w:spacing w:after="0" w:line="240" w:lineRule="auto"/>
                    <w:ind w:right="-108"/>
                    <w:jc w:val="both"/>
                    <w:rPr>
                      <w:rFonts w:ascii="Arial" w:hAnsi="Arial" w:cs="Arial"/>
                      <w:b/>
                      <w:bCs/>
                      <w:lang w:val="en-GB"/>
                    </w:rPr>
                  </w:pPr>
                  <w:r w:rsidRPr="00800ACC">
                    <w:rPr>
                      <w:rFonts w:ascii="Arial" w:hAnsi="Arial" w:cs="Arial"/>
                      <w:b/>
                      <w:bCs/>
                      <w:lang w:val="en-GB"/>
                    </w:rPr>
                    <w:t>100%</w:t>
                  </w:r>
                </w:p>
              </w:tc>
            </w:tr>
          </w:tbl>
          <w:p w14:paraId="575B6BE7" w14:textId="77777777" w:rsidR="0035788C" w:rsidRDefault="0035788C" w:rsidP="0035788C">
            <w:pPr>
              <w:jc w:val="both"/>
              <w:rPr>
                <w:rFonts w:ascii="Arial" w:hAnsi="Arial" w:cs="Arial"/>
              </w:rPr>
            </w:pPr>
          </w:p>
          <w:p w14:paraId="69475841" w14:textId="77777777" w:rsidR="0035788C" w:rsidRDefault="0035788C" w:rsidP="0035788C">
            <w:pPr>
              <w:jc w:val="both"/>
              <w:rPr>
                <w:rFonts w:ascii="Arial" w:hAnsi="Arial" w:cs="Arial"/>
              </w:rPr>
            </w:pPr>
            <w:r w:rsidRPr="008C19E1">
              <w:rPr>
                <w:rFonts w:ascii="Arial" w:hAnsi="Arial" w:cs="Arial"/>
              </w:rPr>
              <w:t>Tenderers who do not meet the stipulated minimum threshold of 70% will not be further evaluated.</w:t>
            </w:r>
          </w:p>
          <w:p w14:paraId="71119F8F" w14:textId="77777777" w:rsidR="0035788C" w:rsidRDefault="0035788C" w:rsidP="0035788C">
            <w:pPr>
              <w:jc w:val="both"/>
              <w:rPr>
                <w:rFonts w:ascii="Arial" w:hAnsi="Arial" w:cs="Arial"/>
                <w:b/>
              </w:rPr>
            </w:pPr>
          </w:p>
          <w:p w14:paraId="4C232B02" w14:textId="77777777" w:rsidR="0035788C" w:rsidRDefault="0035788C" w:rsidP="0035788C">
            <w:pPr>
              <w:jc w:val="both"/>
              <w:rPr>
                <w:rFonts w:ascii="Arial" w:hAnsi="Arial" w:cs="Arial"/>
                <w:b/>
              </w:rPr>
            </w:pPr>
            <w:r w:rsidRPr="008C19E1">
              <w:rPr>
                <w:rFonts w:ascii="Arial" w:hAnsi="Arial" w:cs="Arial"/>
                <w:b/>
              </w:rPr>
              <w:t>Step 5. Price and Preference</w:t>
            </w:r>
          </w:p>
          <w:p w14:paraId="7C35C184" w14:textId="77777777" w:rsidR="0035788C" w:rsidRPr="008C19E1" w:rsidRDefault="0035788C" w:rsidP="0035788C">
            <w:pPr>
              <w:jc w:val="both"/>
              <w:rPr>
                <w:rFonts w:ascii="Arial" w:hAnsi="Arial" w:cs="Arial"/>
                <w:b/>
              </w:rPr>
            </w:pPr>
          </w:p>
          <w:p w14:paraId="354DE455" w14:textId="77777777" w:rsidR="0035788C" w:rsidRPr="008C19E1" w:rsidRDefault="0035788C" w:rsidP="0035788C">
            <w:pPr>
              <w:numPr>
                <w:ilvl w:val="0"/>
                <w:numId w:val="11"/>
              </w:numPr>
              <w:ind w:left="453" w:hanging="425"/>
              <w:jc w:val="both"/>
              <w:rPr>
                <w:rFonts w:ascii="Arial" w:hAnsi="Arial" w:cs="Arial"/>
                <w:lang w:val="en-GB"/>
              </w:rPr>
            </w:pPr>
            <w:r w:rsidRPr="008C19E1">
              <w:rPr>
                <w:rFonts w:ascii="Arial" w:hAnsi="Arial" w:cs="Arial"/>
                <w:lang w:val="en-GB"/>
              </w:rPr>
              <w:t>Calculate price points out of 80 (Price = Tendered (tactical) or evaluated (project) price).</w:t>
            </w:r>
          </w:p>
          <w:p w14:paraId="083D62A1" w14:textId="77777777" w:rsidR="0035788C" w:rsidRPr="008C19E1" w:rsidRDefault="0035788C" w:rsidP="0035788C">
            <w:pPr>
              <w:numPr>
                <w:ilvl w:val="0"/>
                <w:numId w:val="11"/>
              </w:numPr>
              <w:ind w:left="453" w:hanging="425"/>
              <w:jc w:val="both"/>
              <w:rPr>
                <w:rFonts w:ascii="Arial" w:hAnsi="Arial" w:cs="Arial"/>
                <w:lang w:val="en-GB"/>
              </w:rPr>
            </w:pPr>
            <w:r w:rsidRPr="008C19E1">
              <w:rPr>
                <w:rFonts w:ascii="Arial" w:hAnsi="Arial" w:cs="Arial"/>
                <w:lang w:val="en-GB"/>
              </w:rPr>
              <w:lastRenderedPageBreak/>
              <w:t>Maximum 20 points may be allocated to specific goals.</w:t>
            </w:r>
          </w:p>
          <w:p w14:paraId="35FD747C" w14:textId="77777777" w:rsidR="0035788C" w:rsidRPr="008C19E1" w:rsidRDefault="0035788C" w:rsidP="0035788C">
            <w:pPr>
              <w:numPr>
                <w:ilvl w:val="0"/>
                <w:numId w:val="11"/>
              </w:numPr>
              <w:ind w:left="453" w:hanging="425"/>
              <w:jc w:val="both"/>
              <w:rPr>
                <w:rFonts w:ascii="Arial" w:hAnsi="Arial" w:cs="Arial"/>
                <w:lang w:val="en-GB"/>
              </w:rPr>
            </w:pPr>
            <w:r w:rsidRPr="008C19E1">
              <w:rPr>
                <w:rFonts w:ascii="Arial" w:hAnsi="Arial" w:cs="Arial"/>
                <w:lang w:val="en-GB"/>
              </w:rPr>
              <w:t>Apply preference points according to B-BBEE level contribution.</w:t>
            </w:r>
          </w:p>
          <w:p w14:paraId="576A8326" w14:textId="77777777" w:rsidR="0035788C" w:rsidRPr="008C19E1" w:rsidRDefault="0035788C" w:rsidP="0035788C">
            <w:pPr>
              <w:numPr>
                <w:ilvl w:val="0"/>
                <w:numId w:val="11"/>
              </w:numPr>
              <w:ind w:left="453" w:hanging="425"/>
              <w:jc w:val="both"/>
              <w:rPr>
                <w:rFonts w:ascii="Arial" w:hAnsi="Arial" w:cs="Arial"/>
                <w:lang w:val="en-GB"/>
              </w:rPr>
            </w:pPr>
            <w:r w:rsidRPr="008C19E1">
              <w:rPr>
                <w:rFonts w:ascii="Arial" w:hAnsi="Arial" w:cs="Arial"/>
                <w:lang w:val="en-GB"/>
              </w:rPr>
              <w:t>Add price points and preference points.</w:t>
            </w:r>
          </w:p>
          <w:p w14:paraId="2C363B4C" w14:textId="77777777" w:rsidR="0035788C" w:rsidRPr="008C19E1" w:rsidRDefault="0035788C" w:rsidP="0035788C">
            <w:pPr>
              <w:numPr>
                <w:ilvl w:val="0"/>
                <w:numId w:val="11"/>
              </w:numPr>
              <w:ind w:left="453" w:hanging="425"/>
              <w:jc w:val="both"/>
              <w:rPr>
                <w:rFonts w:ascii="Arial" w:hAnsi="Arial" w:cs="Arial"/>
                <w:lang w:val="en-GB"/>
              </w:rPr>
            </w:pPr>
            <w:r w:rsidRPr="008C19E1">
              <w:rPr>
                <w:rFonts w:ascii="Arial" w:hAnsi="Arial" w:cs="Arial"/>
                <w:lang w:val="en-GB"/>
              </w:rPr>
              <w:t>Select tender with highest points (Price Points + Preference Points).</w:t>
            </w:r>
          </w:p>
          <w:p w14:paraId="378D9B11" w14:textId="77777777" w:rsidR="0035788C" w:rsidRPr="008C19E1" w:rsidRDefault="0035788C" w:rsidP="0035788C">
            <w:pPr>
              <w:jc w:val="both"/>
              <w:rPr>
                <w:rFonts w:ascii="Arial" w:hAnsi="Arial" w:cs="Arial"/>
                <w:lang w:val="en-GB"/>
              </w:rPr>
            </w:pPr>
          </w:p>
          <w:p w14:paraId="4E82A774" w14:textId="77777777" w:rsidR="0035788C" w:rsidRPr="008C19E1" w:rsidRDefault="0035788C" w:rsidP="0035788C">
            <w:pPr>
              <w:jc w:val="both"/>
              <w:rPr>
                <w:rFonts w:ascii="Arial" w:hAnsi="Arial" w:cs="Arial"/>
                <w:b/>
              </w:rPr>
            </w:pPr>
            <w:r w:rsidRPr="008C19E1">
              <w:rPr>
                <w:rFonts w:ascii="Arial" w:hAnsi="Arial" w:cs="Arial"/>
                <w:b/>
              </w:rPr>
              <w:t xml:space="preserve">Financial Analysis </w:t>
            </w:r>
          </w:p>
          <w:p w14:paraId="055EE389" w14:textId="77777777" w:rsidR="0035788C" w:rsidRPr="008C19E1" w:rsidRDefault="0035788C" w:rsidP="0035788C">
            <w:pPr>
              <w:jc w:val="both"/>
              <w:rPr>
                <w:rFonts w:ascii="Arial" w:hAnsi="Arial" w:cs="Arial"/>
              </w:rPr>
            </w:pPr>
          </w:p>
          <w:p w14:paraId="244BC2CE" w14:textId="77777777" w:rsidR="0035788C" w:rsidRPr="008C19E1" w:rsidRDefault="0035788C" w:rsidP="0035788C">
            <w:pPr>
              <w:jc w:val="both"/>
              <w:rPr>
                <w:rFonts w:ascii="Arial" w:hAnsi="Arial" w:cs="Arial"/>
              </w:rPr>
            </w:pPr>
            <w:r w:rsidRPr="008C19E1">
              <w:rPr>
                <w:rFonts w:ascii="Arial" w:hAnsi="Arial" w:cs="Arial"/>
              </w:rPr>
              <w:t>Note that an analysis of tenderers financial statements will be conducted for the purposes of establishing the tenderers financial viability and ability to meet all of its contractual obligations for the duration of the contract, should the tenderer be awarded the contract.</w:t>
            </w:r>
          </w:p>
          <w:p w14:paraId="129F923A" w14:textId="07B6E296" w:rsidR="0035788C" w:rsidRPr="00F36303" w:rsidRDefault="0035788C" w:rsidP="0035788C">
            <w:pPr>
              <w:jc w:val="both"/>
              <w:rPr>
                <w:rFonts w:ascii="Arial" w:hAnsi="Arial" w:cs="Arial"/>
                <w:b/>
              </w:rPr>
            </w:pPr>
          </w:p>
        </w:tc>
      </w:tr>
      <w:tr w:rsidR="0035788C" w:rsidRPr="00F36303" w14:paraId="780930FA" w14:textId="77777777" w:rsidTr="0035788C">
        <w:trPr>
          <w:jc w:val="center"/>
        </w:trPr>
        <w:tc>
          <w:tcPr>
            <w:tcW w:w="4991" w:type="dxa"/>
            <w:shd w:val="clear" w:color="auto" w:fill="D9D9D9" w:themeFill="background1" w:themeFillShade="D9"/>
          </w:tcPr>
          <w:p w14:paraId="7B84FA82" w14:textId="77777777" w:rsidR="0035788C" w:rsidRPr="00F36303" w:rsidRDefault="0035788C" w:rsidP="0035788C">
            <w:pPr>
              <w:jc w:val="both"/>
              <w:rPr>
                <w:rFonts w:ascii="Arial" w:hAnsi="Arial" w:cs="Arial"/>
              </w:rPr>
            </w:pPr>
            <w:r w:rsidRPr="00F36303">
              <w:rPr>
                <w:rFonts w:ascii="Arial" w:hAnsi="Arial" w:cs="Arial"/>
              </w:rPr>
              <w:lastRenderedPageBreak/>
              <w:t>Confirm if any objective criteria will be applied to the tender in terms of the PPPFA. If so, specify the criteria that will be applied, and the evaluation methodology.</w:t>
            </w:r>
          </w:p>
        </w:tc>
        <w:tc>
          <w:tcPr>
            <w:tcW w:w="5783" w:type="dxa"/>
          </w:tcPr>
          <w:p w14:paraId="378B5A05" w14:textId="1931B6C6" w:rsidR="0035788C" w:rsidRPr="00F36303" w:rsidRDefault="0035788C" w:rsidP="0035788C">
            <w:pPr>
              <w:jc w:val="both"/>
              <w:rPr>
                <w:rFonts w:ascii="Arial" w:hAnsi="Arial" w:cs="Arial"/>
                <w:b/>
              </w:rPr>
            </w:pPr>
            <w:r w:rsidRPr="008C19E1">
              <w:rPr>
                <w:rFonts w:ascii="Arial" w:hAnsi="Arial" w:cs="Arial"/>
              </w:rPr>
              <w:t>None</w:t>
            </w:r>
          </w:p>
        </w:tc>
      </w:tr>
      <w:tr w:rsidR="0035788C" w:rsidRPr="00F36303" w14:paraId="16D52D71" w14:textId="77777777" w:rsidTr="0035788C">
        <w:trPr>
          <w:jc w:val="center"/>
        </w:trPr>
        <w:tc>
          <w:tcPr>
            <w:tcW w:w="4991" w:type="dxa"/>
            <w:shd w:val="clear" w:color="auto" w:fill="D9D9D9" w:themeFill="background1" w:themeFillShade="D9"/>
          </w:tcPr>
          <w:p w14:paraId="13A8EBBF" w14:textId="77777777" w:rsidR="0035788C" w:rsidRPr="00F36303" w:rsidRDefault="0035788C" w:rsidP="0035788C">
            <w:pPr>
              <w:jc w:val="both"/>
              <w:rPr>
                <w:rFonts w:ascii="Arial" w:hAnsi="Arial" w:cs="Arial"/>
              </w:rPr>
            </w:pPr>
            <w:r w:rsidRPr="00F36303">
              <w:rPr>
                <w:rFonts w:ascii="Arial" w:hAnsi="Arial" w:cs="Arial"/>
              </w:rPr>
              <w:t>State if there will be a need for post-tender negotiations, on what basis and how suppliers will be selected for post-tender negotiations after evaluations.</w:t>
            </w:r>
          </w:p>
        </w:tc>
        <w:tc>
          <w:tcPr>
            <w:tcW w:w="5783" w:type="dxa"/>
          </w:tcPr>
          <w:p w14:paraId="5268BADA" w14:textId="0843D27A" w:rsidR="0035788C" w:rsidRPr="00F36303" w:rsidRDefault="0035788C" w:rsidP="0035788C">
            <w:pPr>
              <w:jc w:val="both"/>
              <w:rPr>
                <w:rFonts w:ascii="Arial" w:hAnsi="Arial" w:cs="Arial"/>
                <w:b/>
              </w:rPr>
            </w:pPr>
            <w:r w:rsidRPr="008C19E1">
              <w:rPr>
                <w:rFonts w:ascii="Arial" w:hAnsi="Arial" w:cs="Arial"/>
              </w:rPr>
              <w:t>To negotiate with the winning bidder</w:t>
            </w:r>
            <w:r>
              <w:rPr>
                <w:rFonts w:ascii="Arial" w:hAnsi="Arial" w:cs="Arial"/>
              </w:rPr>
              <w:t xml:space="preserve"> for any savings that may be realised</w:t>
            </w:r>
          </w:p>
        </w:tc>
      </w:tr>
      <w:tr w:rsidR="0035788C" w:rsidRPr="00F36303" w14:paraId="04E26368" w14:textId="77777777" w:rsidTr="0035788C">
        <w:trPr>
          <w:jc w:val="center"/>
        </w:trPr>
        <w:tc>
          <w:tcPr>
            <w:tcW w:w="4991" w:type="dxa"/>
            <w:shd w:val="clear" w:color="auto" w:fill="D9D9D9" w:themeFill="background1" w:themeFillShade="D9"/>
          </w:tcPr>
          <w:p w14:paraId="0B3CFF47" w14:textId="77777777" w:rsidR="0035788C" w:rsidRPr="00F36303" w:rsidRDefault="0035788C" w:rsidP="0035788C">
            <w:pPr>
              <w:jc w:val="both"/>
              <w:rPr>
                <w:rFonts w:ascii="Arial" w:hAnsi="Arial" w:cs="Arial"/>
              </w:rPr>
            </w:pPr>
            <w:r w:rsidRPr="00F36303">
              <w:rPr>
                <w:rFonts w:ascii="Arial" w:hAnsi="Arial" w:cs="Arial"/>
              </w:rPr>
              <w:t>If execution will be conducted via negotiations (no prior tendering) with two, or one (sole source) supplier, confirm the reasons justifying why there are less than 3 capable and independent suppliers available in the market.</w:t>
            </w:r>
          </w:p>
        </w:tc>
        <w:tc>
          <w:tcPr>
            <w:tcW w:w="5783" w:type="dxa"/>
          </w:tcPr>
          <w:p w14:paraId="3E19F540" w14:textId="3B5B7A78" w:rsidR="0035788C" w:rsidRPr="00F36303" w:rsidRDefault="0035788C" w:rsidP="0035788C">
            <w:pPr>
              <w:jc w:val="both"/>
              <w:rPr>
                <w:rFonts w:ascii="Arial" w:hAnsi="Arial" w:cs="Arial"/>
                <w:b/>
              </w:rPr>
            </w:pPr>
            <w:r>
              <w:rPr>
                <w:rFonts w:ascii="Arial" w:hAnsi="Arial" w:cs="Arial"/>
              </w:rPr>
              <w:t>Not applicable</w:t>
            </w:r>
          </w:p>
        </w:tc>
      </w:tr>
    </w:tbl>
    <w:p w14:paraId="7C0C475F" w14:textId="77777777" w:rsidR="007E74CC" w:rsidRPr="00426547" w:rsidRDefault="007E74CC" w:rsidP="00426547">
      <w:pPr>
        <w:pStyle w:val="ListParagraph"/>
        <w:numPr>
          <w:ilvl w:val="0"/>
          <w:numId w:val="4"/>
        </w:numPr>
        <w:spacing w:before="240"/>
        <w:rPr>
          <w:rFonts w:ascii="Arial" w:hAnsi="Arial" w:cs="Arial"/>
          <w:b/>
        </w:rPr>
      </w:pPr>
      <w:r w:rsidRPr="00426547">
        <w:rPr>
          <w:rFonts w:ascii="Arial" w:hAnsi="Arial" w:cs="Arial"/>
          <w:b/>
        </w:rPr>
        <w:t>SD&amp;L STRATEGY</w:t>
      </w:r>
    </w:p>
    <w:tbl>
      <w:tblPr>
        <w:tblStyle w:val="TableGrid"/>
        <w:tblW w:w="10774" w:type="dxa"/>
        <w:jc w:val="center"/>
        <w:tblLook w:val="04A0" w:firstRow="1" w:lastRow="0" w:firstColumn="1" w:lastColumn="0" w:noHBand="0" w:noVBand="1"/>
      </w:tblPr>
      <w:tblGrid>
        <w:gridCol w:w="5529"/>
        <w:gridCol w:w="5245"/>
      </w:tblGrid>
      <w:tr w:rsidR="0035788C" w:rsidRPr="00F36303" w14:paraId="1C58B01A" w14:textId="77777777" w:rsidTr="007E74CC">
        <w:trPr>
          <w:jc w:val="center"/>
        </w:trPr>
        <w:tc>
          <w:tcPr>
            <w:tcW w:w="5529" w:type="dxa"/>
            <w:shd w:val="clear" w:color="auto" w:fill="D9D9D9" w:themeFill="background1" w:themeFillShade="D9"/>
          </w:tcPr>
          <w:p w14:paraId="7E1B095C" w14:textId="3DB42C9A" w:rsidR="0035788C" w:rsidRPr="00F36303" w:rsidRDefault="0035788C" w:rsidP="0035788C">
            <w:pPr>
              <w:jc w:val="both"/>
              <w:rPr>
                <w:rFonts w:ascii="Arial" w:hAnsi="Arial" w:cs="Arial"/>
              </w:rPr>
            </w:pPr>
            <w:r w:rsidRPr="00F36303">
              <w:rPr>
                <w:rFonts w:ascii="Arial" w:hAnsi="Arial" w:cs="Arial"/>
              </w:rPr>
              <w:t xml:space="preserve">Is this procurement considered to be a designated sector as confirmed by </w:t>
            </w:r>
            <w:proofErr w:type="spellStart"/>
            <w:r w:rsidRPr="00F36303">
              <w:rPr>
                <w:rFonts w:ascii="Arial" w:hAnsi="Arial" w:cs="Arial"/>
              </w:rPr>
              <w:t>D</w:t>
            </w:r>
            <w:r>
              <w:rPr>
                <w:rFonts w:ascii="Arial" w:hAnsi="Arial" w:cs="Arial"/>
              </w:rPr>
              <w:t>tic</w:t>
            </w:r>
            <w:proofErr w:type="spellEnd"/>
            <w:r>
              <w:rPr>
                <w:rFonts w:ascii="Arial" w:hAnsi="Arial" w:cs="Arial"/>
              </w:rPr>
              <w:t>.</w:t>
            </w:r>
          </w:p>
        </w:tc>
        <w:tc>
          <w:tcPr>
            <w:tcW w:w="5245" w:type="dxa"/>
          </w:tcPr>
          <w:p w14:paraId="6E430661" w14:textId="3B5F8491" w:rsidR="0035788C" w:rsidRPr="00F36303" w:rsidRDefault="0035788C" w:rsidP="0035788C">
            <w:pPr>
              <w:jc w:val="both"/>
              <w:rPr>
                <w:rFonts w:ascii="Arial" w:hAnsi="Arial" w:cs="Arial"/>
                <w:b/>
              </w:rPr>
            </w:pPr>
            <w:r w:rsidRPr="00AA6F56">
              <w:rPr>
                <w:rFonts w:ascii="Arial" w:hAnsi="Arial" w:cs="Arial"/>
              </w:rPr>
              <w:t>Not applicable</w:t>
            </w:r>
          </w:p>
        </w:tc>
      </w:tr>
      <w:tr w:rsidR="0035788C" w:rsidRPr="00F36303" w14:paraId="5C6BCED3" w14:textId="77777777" w:rsidTr="007E74CC">
        <w:trPr>
          <w:jc w:val="center"/>
        </w:trPr>
        <w:tc>
          <w:tcPr>
            <w:tcW w:w="5529" w:type="dxa"/>
            <w:shd w:val="clear" w:color="auto" w:fill="D9D9D9" w:themeFill="background1" w:themeFillShade="D9"/>
          </w:tcPr>
          <w:p w14:paraId="1168887A" w14:textId="1BBF41AA" w:rsidR="0035788C" w:rsidRPr="00F36303" w:rsidRDefault="0035788C" w:rsidP="0035788C">
            <w:pPr>
              <w:jc w:val="both"/>
              <w:rPr>
                <w:rFonts w:ascii="Arial" w:hAnsi="Arial" w:cs="Arial"/>
              </w:rPr>
            </w:pPr>
            <w:r w:rsidRPr="00F36303">
              <w:rPr>
                <w:rFonts w:ascii="Arial" w:hAnsi="Arial" w:cs="Arial"/>
              </w:rPr>
              <w:t xml:space="preserve">If not a designated sector, is Eskom </w:t>
            </w:r>
            <w:r>
              <w:rPr>
                <w:rFonts w:ascii="Arial" w:hAnsi="Arial" w:cs="Arial"/>
              </w:rPr>
              <w:t>intending to self-designate the commodity, if so, has approval been granted by the relevant authority?</w:t>
            </w:r>
          </w:p>
        </w:tc>
        <w:tc>
          <w:tcPr>
            <w:tcW w:w="5245" w:type="dxa"/>
          </w:tcPr>
          <w:p w14:paraId="7248582E" w14:textId="5B62174C" w:rsidR="0035788C" w:rsidRPr="00F36303" w:rsidRDefault="0035788C" w:rsidP="0035788C">
            <w:pPr>
              <w:jc w:val="both"/>
              <w:rPr>
                <w:rFonts w:ascii="Arial" w:hAnsi="Arial" w:cs="Arial"/>
                <w:b/>
              </w:rPr>
            </w:pPr>
            <w:r w:rsidRPr="00AA6F56">
              <w:rPr>
                <w:rFonts w:ascii="Arial" w:hAnsi="Arial" w:cs="Arial"/>
              </w:rPr>
              <w:t>Not applicable</w:t>
            </w:r>
          </w:p>
        </w:tc>
      </w:tr>
      <w:tr w:rsidR="0035788C" w:rsidRPr="00F36303" w14:paraId="77F8DFF0" w14:textId="77777777" w:rsidTr="007E74CC">
        <w:trPr>
          <w:jc w:val="center"/>
        </w:trPr>
        <w:tc>
          <w:tcPr>
            <w:tcW w:w="5529" w:type="dxa"/>
            <w:shd w:val="clear" w:color="auto" w:fill="D9D9D9" w:themeFill="background1" w:themeFillShade="D9"/>
          </w:tcPr>
          <w:p w14:paraId="2EEA6712" w14:textId="77777777" w:rsidR="0035788C" w:rsidRPr="00F36303" w:rsidRDefault="0035788C" w:rsidP="0035788C">
            <w:pPr>
              <w:jc w:val="both"/>
              <w:rPr>
                <w:rFonts w:ascii="Arial" w:hAnsi="Arial" w:cs="Arial"/>
              </w:rPr>
            </w:pPr>
            <w:r w:rsidRPr="00F36303">
              <w:rPr>
                <w:rFonts w:ascii="Arial" w:hAnsi="Arial" w:cs="Arial"/>
              </w:rPr>
              <w:t>If a designated sector, confirm the threshold to be applied to local content.</w:t>
            </w:r>
          </w:p>
        </w:tc>
        <w:tc>
          <w:tcPr>
            <w:tcW w:w="5245" w:type="dxa"/>
          </w:tcPr>
          <w:p w14:paraId="7180DF06" w14:textId="0D4F2E7A" w:rsidR="0035788C" w:rsidRPr="00F36303" w:rsidRDefault="0035788C" w:rsidP="0035788C">
            <w:pPr>
              <w:jc w:val="both"/>
              <w:rPr>
                <w:rFonts w:ascii="Arial" w:hAnsi="Arial" w:cs="Arial"/>
                <w:b/>
              </w:rPr>
            </w:pPr>
            <w:r w:rsidRPr="00AA6F56">
              <w:rPr>
                <w:rFonts w:ascii="Arial" w:hAnsi="Arial" w:cs="Arial"/>
              </w:rPr>
              <w:t>Not applicable</w:t>
            </w:r>
          </w:p>
        </w:tc>
      </w:tr>
      <w:tr w:rsidR="0035788C" w:rsidRPr="00F36303" w14:paraId="337BF9C8" w14:textId="77777777" w:rsidTr="007E74CC">
        <w:trPr>
          <w:jc w:val="center"/>
        </w:trPr>
        <w:tc>
          <w:tcPr>
            <w:tcW w:w="5529" w:type="dxa"/>
            <w:shd w:val="clear" w:color="auto" w:fill="D9D9D9" w:themeFill="background1" w:themeFillShade="D9"/>
          </w:tcPr>
          <w:p w14:paraId="7419FF4E" w14:textId="77777777" w:rsidR="0035788C" w:rsidRPr="00F36303" w:rsidRDefault="0035788C" w:rsidP="0035788C">
            <w:pPr>
              <w:jc w:val="both"/>
              <w:rPr>
                <w:rFonts w:ascii="Arial" w:hAnsi="Arial" w:cs="Arial"/>
              </w:rPr>
            </w:pPr>
            <w:r w:rsidRPr="00F36303">
              <w:rPr>
                <w:rFonts w:ascii="Arial" w:hAnsi="Arial" w:cs="Arial"/>
              </w:rPr>
              <w:t>State if any local-to-site targets, sub-contracting targets, skills development targets, job creation targets or local manufacturing opportunities will be applied and the methodology for evaluation thereof.</w:t>
            </w:r>
          </w:p>
        </w:tc>
        <w:tc>
          <w:tcPr>
            <w:tcW w:w="5245" w:type="dxa"/>
          </w:tcPr>
          <w:p w14:paraId="22830D12" w14:textId="77777777" w:rsidR="00E55467" w:rsidRPr="008C19E1" w:rsidRDefault="00E55467" w:rsidP="00E55467">
            <w:pPr>
              <w:jc w:val="both"/>
              <w:rPr>
                <w:rFonts w:ascii="Arial" w:hAnsi="Arial" w:cs="Arial"/>
              </w:rPr>
            </w:pPr>
            <w:r w:rsidRPr="008C19E1">
              <w:rPr>
                <w:rFonts w:ascii="Arial" w:hAnsi="Arial" w:cs="Arial"/>
              </w:rPr>
              <w:t>No subcontracting</w:t>
            </w:r>
            <w:r>
              <w:rPr>
                <w:rFonts w:ascii="Arial" w:hAnsi="Arial" w:cs="Arial"/>
                <w:b/>
              </w:rPr>
              <w:t xml:space="preserve"> </w:t>
            </w:r>
            <w:r w:rsidRPr="00853ECD">
              <w:rPr>
                <w:rFonts w:ascii="Arial" w:hAnsi="Arial" w:cs="Arial"/>
              </w:rPr>
              <w:t>as the value is less than R30 Million</w:t>
            </w:r>
            <w:r>
              <w:rPr>
                <w:rFonts w:ascii="Arial" w:hAnsi="Arial" w:cs="Arial"/>
              </w:rPr>
              <w:t xml:space="preserve">. </w:t>
            </w:r>
            <w:r w:rsidRPr="008C19E1">
              <w:rPr>
                <w:rFonts w:ascii="Arial" w:hAnsi="Arial" w:cs="Arial"/>
              </w:rPr>
              <w:t>Skills Development will not apply as the contract duration is only 1 year.</w:t>
            </w:r>
          </w:p>
          <w:p w14:paraId="18991EB8" w14:textId="77777777" w:rsidR="00E55467" w:rsidRDefault="00E55467" w:rsidP="00E55467">
            <w:pPr>
              <w:jc w:val="both"/>
              <w:rPr>
                <w:rFonts w:ascii="Arial" w:hAnsi="Arial" w:cs="Arial"/>
              </w:rPr>
            </w:pPr>
          </w:p>
          <w:p w14:paraId="24643618" w14:textId="453C2EA4" w:rsidR="0035788C" w:rsidRPr="0035788C" w:rsidRDefault="00E55467" w:rsidP="00E55467">
            <w:pPr>
              <w:pStyle w:val="ListParagraph"/>
              <w:numPr>
                <w:ilvl w:val="0"/>
                <w:numId w:val="14"/>
              </w:numPr>
              <w:ind w:left="314" w:hanging="284"/>
              <w:jc w:val="both"/>
              <w:rPr>
                <w:rFonts w:ascii="Arial" w:hAnsi="Arial" w:cs="Arial"/>
                <w:b/>
              </w:rPr>
            </w:pPr>
            <w:r>
              <w:rPr>
                <w:rFonts w:ascii="Arial" w:hAnsi="Arial" w:cs="Arial"/>
              </w:rPr>
              <w:t xml:space="preserve">No skills development but there </w:t>
            </w:r>
            <w:proofErr w:type="gramStart"/>
            <w:r>
              <w:rPr>
                <w:rFonts w:ascii="Arial" w:hAnsi="Arial" w:cs="Arial"/>
              </w:rPr>
              <w:t>is</w:t>
            </w:r>
            <w:proofErr w:type="gramEnd"/>
            <w:r>
              <w:rPr>
                <w:rFonts w:ascii="Arial" w:hAnsi="Arial" w:cs="Arial"/>
              </w:rPr>
              <w:t xml:space="preserve"> jobs opportunities anticipated and </w:t>
            </w:r>
            <w:r w:rsidRPr="008C19E1">
              <w:rPr>
                <w:rFonts w:ascii="Arial" w:hAnsi="Arial" w:cs="Arial"/>
              </w:rPr>
              <w:t xml:space="preserve">the </w:t>
            </w:r>
            <w:r>
              <w:rPr>
                <w:rFonts w:ascii="Arial" w:hAnsi="Arial" w:cs="Arial"/>
              </w:rPr>
              <w:t>service provider</w:t>
            </w:r>
            <w:r w:rsidRPr="008C19E1">
              <w:rPr>
                <w:rFonts w:ascii="Arial" w:hAnsi="Arial" w:cs="Arial"/>
              </w:rPr>
              <w:t xml:space="preserve"> will make these opportunities available to local to site communities.</w:t>
            </w:r>
          </w:p>
        </w:tc>
      </w:tr>
    </w:tbl>
    <w:p w14:paraId="362A36F0" w14:textId="6348A1B5" w:rsidR="00ED10DA" w:rsidRDefault="00ED10DA" w:rsidP="00ED10DA">
      <w:pPr>
        <w:pStyle w:val="ListParagraph"/>
        <w:ind w:left="153"/>
        <w:rPr>
          <w:rFonts w:ascii="Arial" w:hAnsi="Arial" w:cs="Arial"/>
          <w:b/>
        </w:rPr>
      </w:pPr>
    </w:p>
    <w:p w14:paraId="74709263" w14:textId="77777777" w:rsidR="00E55467" w:rsidRDefault="00E55467" w:rsidP="00ED10DA">
      <w:pPr>
        <w:pStyle w:val="ListParagraph"/>
        <w:ind w:left="153"/>
        <w:rPr>
          <w:rFonts w:ascii="Arial" w:hAnsi="Arial" w:cs="Arial"/>
          <w:b/>
        </w:rPr>
      </w:pPr>
    </w:p>
    <w:p w14:paraId="0C8A6165" w14:textId="77777777" w:rsidR="007E74CC" w:rsidRPr="00426547" w:rsidRDefault="007E74CC" w:rsidP="00426547">
      <w:pPr>
        <w:pStyle w:val="ListParagraph"/>
        <w:numPr>
          <w:ilvl w:val="0"/>
          <w:numId w:val="4"/>
        </w:numPr>
        <w:rPr>
          <w:rFonts w:ascii="Arial" w:hAnsi="Arial" w:cs="Arial"/>
          <w:b/>
        </w:rPr>
      </w:pPr>
      <w:r w:rsidRPr="00426547">
        <w:rPr>
          <w:rFonts w:ascii="Arial" w:hAnsi="Arial" w:cs="Arial"/>
          <w:b/>
        </w:rPr>
        <w:lastRenderedPageBreak/>
        <w:t>CONTRACTING STRATEGY</w:t>
      </w:r>
    </w:p>
    <w:tbl>
      <w:tblPr>
        <w:tblStyle w:val="TableGrid"/>
        <w:tblW w:w="10827" w:type="dxa"/>
        <w:jc w:val="center"/>
        <w:tblLook w:val="04A0" w:firstRow="1" w:lastRow="0" w:firstColumn="1" w:lastColumn="0" w:noHBand="0" w:noVBand="1"/>
      </w:tblPr>
      <w:tblGrid>
        <w:gridCol w:w="4534"/>
        <w:gridCol w:w="6293"/>
      </w:tblGrid>
      <w:tr w:rsidR="00E55467" w:rsidRPr="00F36303" w14:paraId="3A22D9D6" w14:textId="77777777" w:rsidTr="00E55467">
        <w:trPr>
          <w:jc w:val="center"/>
        </w:trPr>
        <w:tc>
          <w:tcPr>
            <w:tcW w:w="4534" w:type="dxa"/>
            <w:shd w:val="clear" w:color="auto" w:fill="D9D9D9" w:themeFill="background1" w:themeFillShade="D9"/>
          </w:tcPr>
          <w:p w14:paraId="33C708C1" w14:textId="77777777" w:rsidR="00E55467" w:rsidRPr="00F36303" w:rsidRDefault="00E55467" w:rsidP="00E55467">
            <w:pPr>
              <w:jc w:val="both"/>
              <w:rPr>
                <w:rFonts w:ascii="Arial" w:hAnsi="Arial" w:cs="Arial"/>
              </w:rPr>
            </w:pPr>
            <w:r w:rsidRPr="00F36303">
              <w:rPr>
                <w:rFonts w:ascii="Arial" w:hAnsi="Arial" w:cs="Arial"/>
              </w:rPr>
              <w:t>State the selected NEC contract, with main and secondary options, to be used to give effect to the supply of the assets /goods / services, and why this selection best mitigates risks for Eskom.</w:t>
            </w:r>
          </w:p>
        </w:tc>
        <w:tc>
          <w:tcPr>
            <w:tcW w:w="6293" w:type="dxa"/>
          </w:tcPr>
          <w:p w14:paraId="139639DD" w14:textId="77777777" w:rsidR="00E55467" w:rsidRPr="002C3042" w:rsidRDefault="00E55467" w:rsidP="00E55467">
            <w:pPr>
              <w:jc w:val="both"/>
              <w:rPr>
                <w:rFonts w:ascii="Arial" w:hAnsi="Arial" w:cs="Arial"/>
              </w:rPr>
            </w:pPr>
            <w:r w:rsidRPr="002C3042">
              <w:rPr>
                <w:rFonts w:ascii="Arial" w:hAnsi="Arial" w:cs="Arial"/>
                <w:b/>
              </w:rPr>
              <w:t>A:</w:t>
            </w:r>
            <w:r w:rsidRPr="002C3042">
              <w:rPr>
                <w:rFonts w:ascii="Arial" w:hAnsi="Arial" w:cs="Arial"/>
              </w:rPr>
              <w:t xml:space="preserve">            Priced contract with price list</w:t>
            </w:r>
          </w:p>
          <w:p w14:paraId="053683EB" w14:textId="77777777" w:rsidR="00E55467" w:rsidRPr="002C3042" w:rsidRDefault="00E55467" w:rsidP="00E55467">
            <w:pPr>
              <w:jc w:val="both"/>
              <w:rPr>
                <w:rFonts w:ascii="Arial" w:hAnsi="Arial" w:cs="Arial"/>
                <w:b/>
              </w:rPr>
            </w:pPr>
          </w:p>
          <w:p w14:paraId="176F7D6E" w14:textId="77777777" w:rsidR="00E55467" w:rsidRPr="002C3042" w:rsidRDefault="00E55467" w:rsidP="00E55467">
            <w:pPr>
              <w:jc w:val="both"/>
              <w:rPr>
                <w:rFonts w:ascii="Arial" w:hAnsi="Arial" w:cs="Arial"/>
              </w:rPr>
            </w:pPr>
            <w:r w:rsidRPr="002C3042">
              <w:rPr>
                <w:rFonts w:ascii="Arial" w:hAnsi="Arial" w:cs="Arial"/>
                <w:b/>
              </w:rPr>
              <w:t>Dispute Resolution Option</w:t>
            </w:r>
            <w:r w:rsidRPr="002C3042">
              <w:rPr>
                <w:rFonts w:ascii="Arial" w:hAnsi="Arial" w:cs="Arial"/>
              </w:rPr>
              <w:t xml:space="preserve">: </w:t>
            </w:r>
          </w:p>
          <w:p w14:paraId="2B2B9B23" w14:textId="77777777" w:rsidR="00E55467" w:rsidRPr="002C3042" w:rsidRDefault="00E55467" w:rsidP="00E55467">
            <w:pPr>
              <w:jc w:val="both"/>
              <w:rPr>
                <w:rFonts w:ascii="Arial" w:hAnsi="Arial" w:cs="Arial"/>
                <w:b/>
              </w:rPr>
            </w:pPr>
          </w:p>
          <w:p w14:paraId="42EB4DB4" w14:textId="77777777" w:rsidR="00E55467" w:rsidRPr="002C3042" w:rsidRDefault="00E55467" w:rsidP="00E55467">
            <w:pPr>
              <w:jc w:val="both"/>
              <w:rPr>
                <w:rFonts w:ascii="Arial" w:hAnsi="Arial" w:cs="Arial"/>
              </w:rPr>
            </w:pPr>
            <w:r w:rsidRPr="002C3042">
              <w:rPr>
                <w:rFonts w:ascii="Arial" w:hAnsi="Arial" w:cs="Arial"/>
                <w:b/>
              </w:rPr>
              <w:t>W1:</w:t>
            </w:r>
            <w:r w:rsidRPr="002C3042">
              <w:rPr>
                <w:rFonts w:ascii="Arial" w:hAnsi="Arial" w:cs="Arial"/>
              </w:rPr>
              <w:t xml:space="preserve">         Dispute Resolution Procedure </w:t>
            </w:r>
          </w:p>
          <w:p w14:paraId="5810D0E0" w14:textId="77777777" w:rsidR="00E55467" w:rsidRPr="002C3042" w:rsidRDefault="00E55467" w:rsidP="00E55467">
            <w:pPr>
              <w:jc w:val="both"/>
              <w:rPr>
                <w:rFonts w:ascii="Arial" w:hAnsi="Arial" w:cs="Arial"/>
              </w:rPr>
            </w:pPr>
          </w:p>
          <w:p w14:paraId="1829FD17" w14:textId="77777777" w:rsidR="00E55467" w:rsidRPr="002C3042" w:rsidRDefault="00E55467" w:rsidP="00E55467">
            <w:pPr>
              <w:jc w:val="both"/>
              <w:rPr>
                <w:rFonts w:ascii="Arial" w:hAnsi="Arial" w:cs="Arial"/>
                <w:b/>
              </w:rPr>
            </w:pPr>
            <w:r w:rsidRPr="002C3042">
              <w:rPr>
                <w:rFonts w:ascii="Arial" w:hAnsi="Arial" w:cs="Arial"/>
                <w:b/>
              </w:rPr>
              <w:t>Secondary Clauses:</w:t>
            </w:r>
          </w:p>
          <w:p w14:paraId="1DDF1B6C" w14:textId="77777777" w:rsidR="00E55467" w:rsidRPr="002C3042" w:rsidRDefault="00E55467" w:rsidP="00E55467">
            <w:pPr>
              <w:jc w:val="both"/>
              <w:rPr>
                <w:rFonts w:ascii="Arial" w:hAnsi="Arial" w:cs="Arial"/>
              </w:rPr>
            </w:pPr>
          </w:p>
          <w:p w14:paraId="132BBD54" w14:textId="77777777" w:rsidR="00E55467" w:rsidRPr="002C3042" w:rsidRDefault="00E55467" w:rsidP="00E55467">
            <w:pPr>
              <w:jc w:val="both"/>
              <w:rPr>
                <w:rFonts w:ascii="Arial" w:hAnsi="Arial" w:cs="Arial"/>
              </w:rPr>
            </w:pPr>
            <w:r w:rsidRPr="002C3042">
              <w:rPr>
                <w:rFonts w:ascii="Arial" w:hAnsi="Arial" w:cs="Arial"/>
                <w:b/>
              </w:rPr>
              <w:t>X2:</w:t>
            </w:r>
            <w:r w:rsidRPr="002C3042">
              <w:rPr>
                <w:rFonts w:ascii="Arial" w:hAnsi="Arial" w:cs="Arial"/>
              </w:rPr>
              <w:tab/>
              <w:t xml:space="preserve">    Changes in the law</w:t>
            </w:r>
          </w:p>
          <w:p w14:paraId="100AF0BF" w14:textId="77777777" w:rsidR="00E55467" w:rsidRPr="002C3042" w:rsidRDefault="00E55467" w:rsidP="00E55467">
            <w:pPr>
              <w:jc w:val="both"/>
              <w:rPr>
                <w:rFonts w:ascii="Arial" w:hAnsi="Arial" w:cs="Arial"/>
              </w:rPr>
            </w:pPr>
            <w:r w:rsidRPr="002C3042">
              <w:rPr>
                <w:rFonts w:ascii="Arial" w:hAnsi="Arial" w:cs="Arial"/>
                <w:b/>
              </w:rPr>
              <w:t>X18:</w:t>
            </w:r>
            <w:r w:rsidRPr="002C3042">
              <w:rPr>
                <w:rFonts w:ascii="Arial" w:hAnsi="Arial" w:cs="Arial"/>
              </w:rPr>
              <w:t xml:space="preserve">        Limitation of Liability</w:t>
            </w:r>
          </w:p>
          <w:p w14:paraId="0EC28FD4" w14:textId="77777777" w:rsidR="00E55467" w:rsidRPr="002C3042" w:rsidRDefault="00E55467" w:rsidP="00E55467">
            <w:pPr>
              <w:jc w:val="both"/>
              <w:rPr>
                <w:rFonts w:ascii="Arial" w:hAnsi="Arial" w:cs="Arial"/>
              </w:rPr>
            </w:pPr>
            <w:r w:rsidRPr="002C3042">
              <w:rPr>
                <w:rFonts w:ascii="Arial" w:hAnsi="Arial" w:cs="Arial"/>
                <w:b/>
              </w:rPr>
              <w:t>Z:</w:t>
            </w:r>
            <w:r w:rsidRPr="002C3042">
              <w:rPr>
                <w:rFonts w:ascii="Arial" w:hAnsi="Arial" w:cs="Arial"/>
              </w:rPr>
              <w:t xml:space="preserve">            Additional Conditions of Contract</w:t>
            </w:r>
          </w:p>
          <w:p w14:paraId="59147395" w14:textId="77777777" w:rsidR="00E55467" w:rsidRPr="002C3042" w:rsidRDefault="00E55467" w:rsidP="00E55467">
            <w:pPr>
              <w:jc w:val="both"/>
              <w:rPr>
                <w:rFonts w:ascii="Arial" w:hAnsi="Arial" w:cs="Arial"/>
              </w:rPr>
            </w:pPr>
          </w:p>
          <w:p w14:paraId="00A3047B" w14:textId="77777777" w:rsidR="00E55467" w:rsidRPr="002C3042" w:rsidRDefault="00E55467" w:rsidP="00E55467">
            <w:pPr>
              <w:jc w:val="both"/>
              <w:rPr>
                <w:rFonts w:ascii="Arial" w:hAnsi="Arial" w:cs="Arial"/>
              </w:rPr>
            </w:pPr>
            <w:r w:rsidRPr="002C3042">
              <w:rPr>
                <w:rFonts w:ascii="Arial" w:hAnsi="Arial" w:cs="Arial"/>
              </w:rPr>
              <w:t>The contract needs to address the following:</w:t>
            </w:r>
          </w:p>
          <w:p w14:paraId="08EFA500" w14:textId="77777777" w:rsidR="00E55467" w:rsidRPr="002C3042" w:rsidRDefault="00E55467" w:rsidP="00E55467">
            <w:pPr>
              <w:jc w:val="both"/>
              <w:rPr>
                <w:rFonts w:ascii="Arial" w:hAnsi="Arial" w:cs="Arial"/>
              </w:rPr>
            </w:pPr>
          </w:p>
          <w:p w14:paraId="6C999AF5" w14:textId="77777777" w:rsidR="00E55467" w:rsidRPr="002C3042" w:rsidRDefault="00E55467" w:rsidP="00E55467">
            <w:pPr>
              <w:numPr>
                <w:ilvl w:val="0"/>
                <w:numId w:val="15"/>
              </w:numPr>
              <w:ind w:left="396" w:hanging="425"/>
              <w:jc w:val="both"/>
              <w:rPr>
                <w:rFonts w:ascii="Arial" w:hAnsi="Arial" w:cs="Arial"/>
              </w:rPr>
            </w:pPr>
            <w:r w:rsidRPr="002C3042">
              <w:rPr>
                <w:rFonts w:ascii="Arial" w:hAnsi="Arial" w:cs="Arial"/>
              </w:rPr>
              <w:t xml:space="preserve">Eskom </w:t>
            </w:r>
            <w:commentRangeStart w:id="0"/>
            <w:r w:rsidRPr="002C3042">
              <w:rPr>
                <w:rFonts w:ascii="Arial" w:hAnsi="Arial" w:cs="Arial"/>
              </w:rPr>
              <w:t xml:space="preserve">Cardinal Rules </w:t>
            </w:r>
            <w:commentRangeEnd w:id="0"/>
            <w:r w:rsidR="00BB0E9B">
              <w:rPr>
                <w:rStyle w:val="CommentReference"/>
              </w:rPr>
              <w:commentReference w:id="0"/>
            </w:r>
            <w:r w:rsidRPr="002C3042">
              <w:rPr>
                <w:rFonts w:ascii="Arial" w:hAnsi="Arial" w:cs="Arial"/>
              </w:rPr>
              <w:t>and Values Compliance with PFMA Act and National Treasury Directive 240-78635659</w:t>
            </w:r>
          </w:p>
          <w:p w14:paraId="5BDAA9EB" w14:textId="77777777" w:rsidR="00E55467" w:rsidRPr="002C3042" w:rsidRDefault="00E55467" w:rsidP="00E55467">
            <w:pPr>
              <w:jc w:val="both"/>
              <w:rPr>
                <w:rFonts w:ascii="Arial" w:hAnsi="Arial" w:cs="Arial"/>
              </w:rPr>
            </w:pPr>
          </w:p>
          <w:tbl>
            <w:tblPr>
              <w:tblStyle w:val="TableGrid"/>
              <w:tblW w:w="6067" w:type="dxa"/>
              <w:tblLook w:val="04A0" w:firstRow="1" w:lastRow="0" w:firstColumn="1" w:lastColumn="0" w:noHBand="0" w:noVBand="1"/>
            </w:tblPr>
            <w:tblGrid>
              <w:gridCol w:w="4452"/>
              <w:gridCol w:w="1615"/>
            </w:tblGrid>
            <w:tr w:rsidR="00E55467" w:rsidRPr="002C3042" w14:paraId="429BC641" w14:textId="77777777" w:rsidTr="0028551F">
              <w:tc>
                <w:tcPr>
                  <w:tcW w:w="6067" w:type="dxa"/>
                  <w:gridSpan w:val="2"/>
                  <w:shd w:val="clear" w:color="auto" w:fill="D9D9D9" w:themeFill="background1" w:themeFillShade="D9"/>
                </w:tcPr>
                <w:p w14:paraId="6EB576CF" w14:textId="264BAC08" w:rsidR="00E55467" w:rsidRPr="002C3042" w:rsidRDefault="00AA50E5" w:rsidP="00E55467">
                  <w:pPr>
                    <w:jc w:val="both"/>
                    <w:rPr>
                      <w:rFonts w:ascii="Arial" w:hAnsi="Arial" w:cs="Arial"/>
                      <w:b/>
                    </w:rPr>
                  </w:pPr>
                  <w:r>
                    <w:rPr>
                      <w:rFonts w:ascii="Arial" w:hAnsi="Arial" w:cs="Arial"/>
                      <w:b/>
                    </w:rPr>
                    <w:t xml:space="preserve">Environment </w:t>
                  </w:r>
                </w:p>
              </w:tc>
            </w:tr>
            <w:tr w:rsidR="00BB0E9B" w:rsidRPr="002C3042" w14:paraId="37A19755" w14:textId="77777777" w:rsidTr="0028551F">
              <w:tc>
                <w:tcPr>
                  <w:tcW w:w="6067" w:type="dxa"/>
                  <w:gridSpan w:val="2"/>
                  <w:shd w:val="clear" w:color="auto" w:fill="D9D9D9" w:themeFill="background1" w:themeFillShade="D9"/>
                </w:tcPr>
                <w:p w14:paraId="684EF1DD" w14:textId="52F851E7" w:rsidR="00BB0E9B" w:rsidRPr="002C3042" w:rsidRDefault="00BB0E9B" w:rsidP="00E55467">
                  <w:pPr>
                    <w:jc w:val="both"/>
                    <w:rPr>
                      <w:rFonts w:ascii="Arial" w:hAnsi="Arial" w:cs="Arial"/>
                      <w:b/>
                    </w:rPr>
                  </w:pPr>
                  <w:r>
                    <w:rPr>
                      <w:rFonts w:ascii="Arial" w:hAnsi="Arial" w:cs="Arial"/>
                      <w:b/>
                    </w:rPr>
                    <w:t>Safety (OHS)</w:t>
                  </w:r>
                </w:p>
              </w:tc>
            </w:tr>
            <w:tr w:rsidR="00E55467" w:rsidRPr="002C3042" w14:paraId="2C99C645" w14:textId="77777777" w:rsidTr="0028551F">
              <w:tc>
                <w:tcPr>
                  <w:tcW w:w="4452" w:type="dxa"/>
                </w:tcPr>
                <w:p w14:paraId="77801E8C" w14:textId="77777777" w:rsidR="00AA50E5" w:rsidRPr="00AA50E5" w:rsidRDefault="00AA50E5" w:rsidP="00AA50E5">
                  <w:pPr>
                    <w:numPr>
                      <w:ilvl w:val="0"/>
                      <w:numId w:val="15"/>
                    </w:numPr>
                    <w:jc w:val="both"/>
                    <w:rPr>
                      <w:rFonts w:ascii="Arial" w:hAnsi="Arial" w:cs="Arial"/>
                      <w:highlight w:val="yellow"/>
                    </w:rPr>
                  </w:pPr>
                  <w:r w:rsidRPr="00AA50E5">
                    <w:rPr>
                      <w:rFonts w:ascii="Arial" w:hAnsi="Arial" w:cs="Arial"/>
                      <w:highlight w:val="yellow"/>
                    </w:rPr>
                    <w:t>Annexure B (Acknowledgement of Health and Safety rules): acknowledgement of Eskom's OHS legal and other requirements form signed and submitted by the tenderer</w:t>
                  </w:r>
                </w:p>
                <w:p w14:paraId="0920D959" w14:textId="77777777" w:rsidR="00AA50E5" w:rsidRPr="00AA50E5" w:rsidRDefault="00AA50E5" w:rsidP="00AA50E5">
                  <w:pPr>
                    <w:numPr>
                      <w:ilvl w:val="0"/>
                      <w:numId w:val="15"/>
                    </w:numPr>
                    <w:jc w:val="both"/>
                    <w:rPr>
                      <w:rFonts w:ascii="Arial" w:hAnsi="Arial" w:cs="Arial"/>
                      <w:highlight w:val="yellow"/>
                    </w:rPr>
                  </w:pPr>
                  <w:r w:rsidRPr="00AA50E5">
                    <w:rPr>
                      <w:rFonts w:ascii="Arial" w:hAnsi="Arial" w:cs="Arial"/>
                      <w:highlight w:val="yellow"/>
                    </w:rPr>
                    <w:t>OHS plan : Must address the project /scope of work OHS risk(s) and aligned with the health and safety specification or requirements)</w:t>
                  </w:r>
                </w:p>
                <w:p w14:paraId="4C3EE1CE" w14:textId="77777777" w:rsidR="00AA50E5" w:rsidRPr="00AA50E5" w:rsidRDefault="00AA50E5" w:rsidP="00AA50E5">
                  <w:pPr>
                    <w:numPr>
                      <w:ilvl w:val="0"/>
                      <w:numId w:val="15"/>
                    </w:numPr>
                    <w:jc w:val="both"/>
                    <w:rPr>
                      <w:rFonts w:ascii="Arial" w:hAnsi="Arial" w:cs="Arial"/>
                      <w:highlight w:val="yellow"/>
                    </w:rPr>
                  </w:pPr>
                  <w:r w:rsidRPr="00AA50E5">
                    <w:rPr>
                      <w:rFonts w:ascii="Arial" w:hAnsi="Arial" w:cs="Arial"/>
                      <w:highlight w:val="yellow"/>
                    </w:rPr>
                    <w:t>Baseline OHS Risk Assessment  (BRA): Identification, assessment and management of Safety, Health and Environmental risks related to the scope of work. The methodology used for the risk assessment must be provided together with the BRA</w:t>
                  </w:r>
                </w:p>
                <w:p w14:paraId="236977B3" w14:textId="77777777" w:rsidR="00AA50E5" w:rsidRPr="00AA50E5" w:rsidRDefault="00AA50E5" w:rsidP="00AA50E5">
                  <w:pPr>
                    <w:numPr>
                      <w:ilvl w:val="0"/>
                      <w:numId w:val="15"/>
                    </w:numPr>
                    <w:jc w:val="both"/>
                    <w:rPr>
                      <w:rFonts w:ascii="Arial" w:hAnsi="Arial" w:cs="Arial"/>
                      <w:highlight w:val="yellow"/>
                    </w:rPr>
                  </w:pPr>
                  <w:r w:rsidRPr="00AA50E5">
                    <w:rPr>
                      <w:rFonts w:ascii="Arial" w:hAnsi="Arial" w:cs="Arial"/>
                      <w:highlight w:val="yellow"/>
                    </w:rPr>
                    <w:t>Valid Letter of Good Standing (COIDA or equivalent)</w:t>
                  </w:r>
                </w:p>
                <w:p w14:paraId="0655FE69" w14:textId="2021DC08" w:rsidR="00E55467" w:rsidRPr="00AA50E5" w:rsidRDefault="00AA50E5" w:rsidP="00AA50E5">
                  <w:pPr>
                    <w:numPr>
                      <w:ilvl w:val="0"/>
                      <w:numId w:val="15"/>
                    </w:numPr>
                    <w:jc w:val="both"/>
                    <w:rPr>
                      <w:rFonts w:ascii="Arial" w:hAnsi="Arial" w:cs="Arial"/>
                      <w:highlight w:val="yellow"/>
                    </w:rPr>
                  </w:pPr>
                  <w:r w:rsidRPr="00AA50E5">
                    <w:rPr>
                      <w:rFonts w:ascii="Arial" w:hAnsi="Arial" w:cs="Arial"/>
                      <w:highlight w:val="yellow"/>
                    </w:rPr>
                    <w:t>OHS policy signed by CEO : The submitted policy document must comply to OHS Act Section 7</w:t>
                  </w:r>
                </w:p>
              </w:tc>
              <w:tc>
                <w:tcPr>
                  <w:tcW w:w="1615" w:type="dxa"/>
                </w:tcPr>
                <w:p w14:paraId="2C0DA789" w14:textId="77777777" w:rsidR="00E55467" w:rsidRPr="00AA50E5" w:rsidRDefault="00E55467" w:rsidP="00E55467">
                  <w:pPr>
                    <w:jc w:val="both"/>
                    <w:rPr>
                      <w:rFonts w:ascii="Arial" w:hAnsi="Arial" w:cs="Arial"/>
                      <w:highlight w:val="yellow"/>
                    </w:rPr>
                  </w:pPr>
                  <w:r w:rsidRPr="00AA50E5">
                    <w:rPr>
                      <w:rFonts w:ascii="Arial" w:hAnsi="Arial" w:cs="Arial"/>
                      <w:highlight w:val="yellow"/>
                    </w:rPr>
                    <w:t xml:space="preserve">Pre-Contract </w:t>
                  </w:r>
                </w:p>
                <w:p w14:paraId="22E0FEC0" w14:textId="77777777" w:rsidR="00E55467" w:rsidRPr="00AA50E5" w:rsidRDefault="00E55467" w:rsidP="00E55467">
                  <w:pPr>
                    <w:jc w:val="both"/>
                    <w:rPr>
                      <w:rFonts w:ascii="Arial" w:hAnsi="Arial" w:cs="Arial"/>
                      <w:b/>
                      <w:highlight w:val="yellow"/>
                    </w:rPr>
                  </w:pPr>
                  <w:r w:rsidRPr="00AA50E5">
                    <w:rPr>
                      <w:rFonts w:ascii="Arial" w:hAnsi="Arial" w:cs="Arial"/>
                      <w:highlight w:val="yellow"/>
                    </w:rPr>
                    <w:t>Award</w:t>
                  </w:r>
                </w:p>
              </w:tc>
            </w:tr>
            <w:tr w:rsidR="00E55467" w:rsidRPr="002C3042" w14:paraId="28DA6523" w14:textId="77777777" w:rsidTr="0028551F">
              <w:tc>
                <w:tcPr>
                  <w:tcW w:w="6067" w:type="dxa"/>
                  <w:gridSpan w:val="2"/>
                  <w:shd w:val="clear" w:color="auto" w:fill="D9D9D9" w:themeFill="background1" w:themeFillShade="D9"/>
                </w:tcPr>
                <w:p w14:paraId="22581996" w14:textId="77777777" w:rsidR="00E55467" w:rsidRPr="002C3042" w:rsidRDefault="00E55467" w:rsidP="00E55467">
                  <w:pPr>
                    <w:jc w:val="both"/>
                    <w:rPr>
                      <w:rFonts w:ascii="Arial" w:hAnsi="Arial" w:cs="Arial"/>
                      <w:b/>
                    </w:rPr>
                  </w:pPr>
                  <w:r w:rsidRPr="002C3042">
                    <w:rPr>
                      <w:rFonts w:ascii="Arial" w:hAnsi="Arial" w:cs="Arial"/>
                      <w:b/>
                    </w:rPr>
                    <w:t xml:space="preserve">Quality </w:t>
                  </w:r>
                </w:p>
              </w:tc>
            </w:tr>
            <w:tr w:rsidR="00E55467" w:rsidRPr="002C3042" w14:paraId="766E38C2" w14:textId="77777777" w:rsidTr="0028551F">
              <w:tc>
                <w:tcPr>
                  <w:tcW w:w="4452" w:type="dxa"/>
                </w:tcPr>
                <w:p w14:paraId="5D66BACB" w14:textId="77777777" w:rsidR="00E55467" w:rsidRDefault="00E55467" w:rsidP="00E55467">
                  <w:pPr>
                    <w:jc w:val="both"/>
                    <w:rPr>
                      <w:rFonts w:ascii="Arial" w:hAnsi="Arial" w:cs="Arial"/>
                      <w:lang w:val="en-GB"/>
                    </w:rPr>
                  </w:pPr>
                </w:p>
                <w:p w14:paraId="4918D7BC" w14:textId="77777777" w:rsidR="00E55467" w:rsidRPr="002C3042" w:rsidRDefault="00E55467" w:rsidP="00E55467">
                  <w:pPr>
                    <w:jc w:val="both"/>
                    <w:rPr>
                      <w:rFonts w:ascii="Arial" w:hAnsi="Arial" w:cs="Arial"/>
                      <w:lang w:val="en-GB"/>
                    </w:rPr>
                  </w:pPr>
                  <w:r w:rsidRPr="002C3042">
                    <w:rPr>
                      <w:rFonts w:ascii="Arial" w:hAnsi="Arial" w:cs="Arial"/>
                      <w:lang w:val="en-GB"/>
                    </w:rPr>
                    <w:t>The Tenderer shall complete and sign:</w:t>
                  </w:r>
                </w:p>
                <w:p w14:paraId="591926E7" w14:textId="77777777" w:rsidR="00E55467" w:rsidRPr="002C3042" w:rsidRDefault="00E55467" w:rsidP="00E55467">
                  <w:pPr>
                    <w:numPr>
                      <w:ilvl w:val="0"/>
                      <w:numId w:val="16"/>
                    </w:numPr>
                    <w:ind w:left="425" w:hanging="425"/>
                    <w:jc w:val="both"/>
                    <w:rPr>
                      <w:rFonts w:ascii="Arial" w:hAnsi="Arial" w:cs="Arial"/>
                      <w:b/>
                    </w:rPr>
                  </w:pPr>
                  <w:r w:rsidRPr="002C3042">
                    <w:rPr>
                      <w:rFonts w:ascii="Arial" w:hAnsi="Arial" w:cs="Arial"/>
                    </w:rPr>
                    <w:t>Form A (Enquiry/Contract/Quality Requirements for QM 58 and ISO 9001)</w:t>
                  </w:r>
                </w:p>
              </w:tc>
              <w:tc>
                <w:tcPr>
                  <w:tcW w:w="1615" w:type="dxa"/>
                </w:tcPr>
                <w:p w14:paraId="34F6636E" w14:textId="77777777" w:rsidR="00E55467" w:rsidRDefault="00E55467" w:rsidP="00E55467">
                  <w:pPr>
                    <w:jc w:val="both"/>
                    <w:rPr>
                      <w:rFonts w:ascii="Arial" w:hAnsi="Arial" w:cs="Arial"/>
                    </w:rPr>
                  </w:pPr>
                </w:p>
                <w:p w14:paraId="6B5141EF" w14:textId="77777777" w:rsidR="00E55467" w:rsidRPr="002C3042" w:rsidRDefault="00E55467" w:rsidP="00E55467">
                  <w:pPr>
                    <w:jc w:val="both"/>
                    <w:rPr>
                      <w:rFonts w:ascii="Arial" w:hAnsi="Arial" w:cs="Arial"/>
                    </w:rPr>
                  </w:pPr>
                  <w:r w:rsidRPr="002C3042">
                    <w:rPr>
                      <w:rFonts w:ascii="Arial" w:hAnsi="Arial" w:cs="Arial"/>
                    </w:rPr>
                    <w:t>Pre-Contract</w:t>
                  </w:r>
                </w:p>
                <w:p w14:paraId="275B58E6" w14:textId="77777777" w:rsidR="00E55467" w:rsidRPr="002C3042" w:rsidRDefault="00E55467" w:rsidP="00E55467">
                  <w:pPr>
                    <w:jc w:val="both"/>
                    <w:rPr>
                      <w:rFonts w:ascii="Arial" w:hAnsi="Arial" w:cs="Arial"/>
                      <w:b/>
                    </w:rPr>
                  </w:pPr>
                  <w:r w:rsidRPr="002C3042">
                    <w:rPr>
                      <w:rFonts w:ascii="Arial" w:hAnsi="Arial" w:cs="Arial"/>
                    </w:rPr>
                    <w:t xml:space="preserve"> Award</w:t>
                  </w:r>
                </w:p>
              </w:tc>
            </w:tr>
            <w:tr w:rsidR="00E55467" w:rsidRPr="002C3042" w14:paraId="7D950757" w14:textId="77777777" w:rsidTr="0028551F">
              <w:tc>
                <w:tcPr>
                  <w:tcW w:w="4452" w:type="dxa"/>
                </w:tcPr>
                <w:p w14:paraId="7D845612" w14:textId="77777777" w:rsidR="00E55467" w:rsidRDefault="00E55467" w:rsidP="00E55467">
                  <w:pPr>
                    <w:jc w:val="both"/>
                    <w:rPr>
                      <w:rFonts w:ascii="Arial" w:hAnsi="Arial" w:cs="Arial"/>
                    </w:rPr>
                  </w:pPr>
                </w:p>
                <w:p w14:paraId="58E6EA72" w14:textId="77777777" w:rsidR="00E55467" w:rsidRDefault="00E55467" w:rsidP="00E55467">
                  <w:pPr>
                    <w:jc w:val="both"/>
                    <w:rPr>
                      <w:rFonts w:ascii="Arial" w:hAnsi="Arial" w:cs="Arial"/>
                    </w:rPr>
                  </w:pPr>
                  <w:r w:rsidRPr="002C3042">
                    <w:rPr>
                      <w:rFonts w:ascii="Arial" w:hAnsi="Arial" w:cs="Arial"/>
                    </w:rPr>
                    <w:lastRenderedPageBreak/>
                    <w:t>The following documents (approved/signed copies) shall be submitted:</w:t>
                  </w:r>
                </w:p>
                <w:p w14:paraId="2DBD05A3" w14:textId="77777777" w:rsidR="00E55467" w:rsidRPr="002C3042" w:rsidRDefault="00E55467" w:rsidP="00E55467">
                  <w:pPr>
                    <w:jc w:val="both"/>
                    <w:rPr>
                      <w:rFonts w:ascii="Arial" w:hAnsi="Arial" w:cs="Arial"/>
                    </w:rPr>
                  </w:pPr>
                </w:p>
                <w:p w14:paraId="478DF91C" w14:textId="77777777" w:rsidR="00E55467" w:rsidRPr="002C3042" w:rsidRDefault="00E55467" w:rsidP="00E55467">
                  <w:pPr>
                    <w:numPr>
                      <w:ilvl w:val="0"/>
                      <w:numId w:val="15"/>
                    </w:numPr>
                    <w:ind w:left="396" w:hanging="425"/>
                    <w:jc w:val="both"/>
                    <w:rPr>
                      <w:rFonts w:ascii="Arial" w:hAnsi="Arial" w:cs="Arial"/>
                    </w:rPr>
                  </w:pPr>
                  <w:r w:rsidRPr="002C3042">
                    <w:rPr>
                      <w:rFonts w:ascii="Arial" w:hAnsi="Arial" w:cs="Arial"/>
                    </w:rPr>
                    <w:t>Quality Management System Manual</w:t>
                  </w:r>
                </w:p>
                <w:p w14:paraId="2C9A782C" w14:textId="77777777" w:rsidR="00E55467" w:rsidRPr="002C3042" w:rsidRDefault="00E55467" w:rsidP="00E55467">
                  <w:pPr>
                    <w:numPr>
                      <w:ilvl w:val="0"/>
                      <w:numId w:val="15"/>
                    </w:numPr>
                    <w:ind w:left="396" w:hanging="425"/>
                    <w:jc w:val="both"/>
                    <w:rPr>
                      <w:rFonts w:ascii="Arial" w:hAnsi="Arial" w:cs="Arial"/>
                    </w:rPr>
                  </w:pPr>
                  <w:r w:rsidRPr="002C3042">
                    <w:rPr>
                      <w:rFonts w:ascii="Arial" w:hAnsi="Arial" w:cs="Arial"/>
                    </w:rPr>
                    <w:t>Quality Policy</w:t>
                  </w:r>
                </w:p>
                <w:p w14:paraId="3D00F106" w14:textId="77777777" w:rsidR="00E55467" w:rsidRPr="002C3042" w:rsidRDefault="00E55467" w:rsidP="00E55467">
                  <w:pPr>
                    <w:numPr>
                      <w:ilvl w:val="0"/>
                      <w:numId w:val="15"/>
                    </w:numPr>
                    <w:ind w:left="396" w:hanging="425"/>
                    <w:jc w:val="both"/>
                    <w:rPr>
                      <w:rFonts w:ascii="Arial" w:hAnsi="Arial" w:cs="Arial"/>
                    </w:rPr>
                  </w:pPr>
                  <w:r w:rsidRPr="002C3042">
                    <w:rPr>
                      <w:rFonts w:ascii="Arial" w:hAnsi="Arial" w:cs="Arial"/>
                    </w:rPr>
                    <w:t>Control of Documents Procedure</w:t>
                  </w:r>
                </w:p>
                <w:p w14:paraId="682B4021" w14:textId="77777777" w:rsidR="00E55467" w:rsidRPr="002C3042" w:rsidRDefault="00E55467" w:rsidP="00E55467">
                  <w:pPr>
                    <w:numPr>
                      <w:ilvl w:val="0"/>
                      <w:numId w:val="15"/>
                    </w:numPr>
                    <w:ind w:left="396" w:hanging="425"/>
                    <w:jc w:val="both"/>
                    <w:rPr>
                      <w:rFonts w:ascii="Arial" w:hAnsi="Arial" w:cs="Arial"/>
                    </w:rPr>
                  </w:pPr>
                  <w:r w:rsidRPr="002C3042">
                    <w:rPr>
                      <w:rFonts w:ascii="Arial" w:hAnsi="Arial" w:cs="Arial"/>
                    </w:rPr>
                    <w:t>Control of Records</w:t>
                  </w:r>
                </w:p>
                <w:p w14:paraId="5E4820BB" w14:textId="77777777" w:rsidR="00E55467" w:rsidRPr="002C3042" w:rsidRDefault="00E55467" w:rsidP="00E55467">
                  <w:pPr>
                    <w:numPr>
                      <w:ilvl w:val="0"/>
                      <w:numId w:val="15"/>
                    </w:numPr>
                    <w:ind w:left="396" w:hanging="425"/>
                    <w:jc w:val="both"/>
                    <w:rPr>
                      <w:rFonts w:ascii="Arial" w:hAnsi="Arial" w:cs="Arial"/>
                    </w:rPr>
                  </w:pPr>
                  <w:r w:rsidRPr="002C3042">
                    <w:rPr>
                      <w:rFonts w:ascii="Arial" w:hAnsi="Arial" w:cs="Arial"/>
                    </w:rPr>
                    <w:t>Internal Audit Procedure</w:t>
                  </w:r>
                </w:p>
                <w:p w14:paraId="101C919C" w14:textId="77777777" w:rsidR="00E55467" w:rsidRPr="002C3042" w:rsidRDefault="00E55467" w:rsidP="00E55467">
                  <w:pPr>
                    <w:numPr>
                      <w:ilvl w:val="0"/>
                      <w:numId w:val="15"/>
                    </w:numPr>
                    <w:ind w:left="396" w:hanging="425"/>
                    <w:jc w:val="both"/>
                    <w:rPr>
                      <w:rFonts w:ascii="Arial" w:hAnsi="Arial" w:cs="Arial"/>
                    </w:rPr>
                  </w:pPr>
                  <w:r w:rsidRPr="002C3042">
                    <w:rPr>
                      <w:rFonts w:ascii="Arial" w:hAnsi="Arial" w:cs="Arial"/>
                    </w:rPr>
                    <w:t>Control of Non-conformity Products or Services Procedure</w:t>
                  </w:r>
                </w:p>
                <w:p w14:paraId="330AC1D3" w14:textId="77777777" w:rsidR="00E55467" w:rsidRPr="002C3042" w:rsidRDefault="00E55467" w:rsidP="00E55467">
                  <w:pPr>
                    <w:numPr>
                      <w:ilvl w:val="0"/>
                      <w:numId w:val="15"/>
                    </w:numPr>
                    <w:ind w:left="396" w:hanging="425"/>
                    <w:jc w:val="both"/>
                    <w:rPr>
                      <w:rFonts w:ascii="Arial" w:hAnsi="Arial" w:cs="Arial"/>
                    </w:rPr>
                  </w:pPr>
                  <w:r w:rsidRPr="002C3042">
                    <w:rPr>
                      <w:rFonts w:ascii="Arial" w:hAnsi="Arial" w:cs="Arial"/>
                    </w:rPr>
                    <w:t>Corrective Action Procedure</w:t>
                  </w:r>
                </w:p>
                <w:p w14:paraId="3EBA7F50" w14:textId="77777777" w:rsidR="00E55467" w:rsidRPr="002C3042" w:rsidRDefault="00E55467" w:rsidP="00E55467">
                  <w:pPr>
                    <w:numPr>
                      <w:ilvl w:val="0"/>
                      <w:numId w:val="15"/>
                    </w:numPr>
                    <w:ind w:left="396" w:hanging="425"/>
                    <w:jc w:val="both"/>
                    <w:rPr>
                      <w:rFonts w:ascii="Arial" w:hAnsi="Arial" w:cs="Arial"/>
                    </w:rPr>
                  </w:pPr>
                  <w:r w:rsidRPr="002C3042">
                    <w:rPr>
                      <w:rFonts w:ascii="Arial" w:hAnsi="Arial" w:cs="Arial"/>
                    </w:rPr>
                    <w:t>Preventive Action Procedure</w:t>
                  </w:r>
                </w:p>
              </w:tc>
              <w:tc>
                <w:tcPr>
                  <w:tcW w:w="1615" w:type="dxa"/>
                </w:tcPr>
                <w:p w14:paraId="13B2FABB" w14:textId="77777777" w:rsidR="00E55467" w:rsidRDefault="00E55467" w:rsidP="00E55467">
                  <w:pPr>
                    <w:jc w:val="both"/>
                    <w:rPr>
                      <w:rFonts w:ascii="Arial" w:hAnsi="Arial" w:cs="Arial"/>
                    </w:rPr>
                  </w:pPr>
                </w:p>
                <w:p w14:paraId="5449832B" w14:textId="77777777" w:rsidR="00E55467" w:rsidRPr="002C3042" w:rsidRDefault="00E55467" w:rsidP="00E55467">
                  <w:pPr>
                    <w:jc w:val="both"/>
                    <w:rPr>
                      <w:rFonts w:ascii="Arial" w:hAnsi="Arial" w:cs="Arial"/>
                    </w:rPr>
                  </w:pPr>
                  <w:r w:rsidRPr="002C3042">
                    <w:rPr>
                      <w:rFonts w:ascii="Arial" w:hAnsi="Arial" w:cs="Arial"/>
                    </w:rPr>
                    <w:lastRenderedPageBreak/>
                    <w:t xml:space="preserve">Pre-Contract </w:t>
                  </w:r>
                </w:p>
                <w:p w14:paraId="2339DB0B" w14:textId="77777777" w:rsidR="00E55467" w:rsidRPr="002C3042" w:rsidRDefault="00E55467" w:rsidP="00E55467">
                  <w:pPr>
                    <w:jc w:val="both"/>
                    <w:rPr>
                      <w:rFonts w:ascii="Arial" w:hAnsi="Arial" w:cs="Arial"/>
                    </w:rPr>
                  </w:pPr>
                  <w:r w:rsidRPr="002C3042">
                    <w:rPr>
                      <w:rFonts w:ascii="Arial" w:hAnsi="Arial" w:cs="Arial"/>
                    </w:rPr>
                    <w:t>Award</w:t>
                  </w:r>
                </w:p>
              </w:tc>
            </w:tr>
            <w:tr w:rsidR="00E55467" w:rsidRPr="002C3042" w14:paraId="3193658A" w14:textId="77777777" w:rsidTr="0028551F">
              <w:tc>
                <w:tcPr>
                  <w:tcW w:w="4452" w:type="dxa"/>
                </w:tcPr>
                <w:p w14:paraId="59478658" w14:textId="77777777" w:rsidR="00E55467" w:rsidRDefault="00E55467" w:rsidP="00E55467">
                  <w:pPr>
                    <w:jc w:val="both"/>
                    <w:rPr>
                      <w:rFonts w:ascii="Arial" w:hAnsi="Arial" w:cs="Arial"/>
                      <w:bCs/>
                      <w:lang w:val="en-GB"/>
                    </w:rPr>
                  </w:pPr>
                </w:p>
                <w:p w14:paraId="27F9D3FC" w14:textId="77777777" w:rsidR="00E55467" w:rsidRPr="002C3042" w:rsidRDefault="00E55467" w:rsidP="00E55467">
                  <w:pPr>
                    <w:jc w:val="both"/>
                    <w:rPr>
                      <w:rFonts w:ascii="Arial" w:hAnsi="Arial" w:cs="Arial"/>
                      <w:bCs/>
                      <w:lang w:val="en-GB"/>
                    </w:rPr>
                  </w:pPr>
                  <w:r w:rsidRPr="002C3042">
                    <w:rPr>
                      <w:rFonts w:ascii="Arial" w:hAnsi="Arial" w:cs="Arial"/>
                      <w:bCs/>
                      <w:lang w:val="en-GB"/>
                    </w:rPr>
                    <w:t>The Tenderer shall submit a draft contract quality plan.</w:t>
                  </w:r>
                </w:p>
                <w:p w14:paraId="3646213F" w14:textId="77777777" w:rsidR="00E55467" w:rsidRDefault="00E55467" w:rsidP="00E55467">
                  <w:pPr>
                    <w:jc w:val="both"/>
                    <w:rPr>
                      <w:rFonts w:ascii="Arial" w:hAnsi="Arial" w:cs="Arial"/>
                      <w:bCs/>
                      <w:lang w:val="en-GB"/>
                    </w:rPr>
                  </w:pPr>
                </w:p>
                <w:p w14:paraId="3B76384B" w14:textId="77777777" w:rsidR="00E55467" w:rsidRPr="002C3042" w:rsidRDefault="00E55467" w:rsidP="00E55467">
                  <w:pPr>
                    <w:jc w:val="both"/>
                    <w:rPr>
                      <w:rFonts w:ascii="Arial" w:hAnsi="Arial" w:cs="Arial"/>
                      <w:bCs/>
                      <w:lang w:val="en-GB"/>
                    </w:rPr>
                  </w:pPr>
                  <w:r w:rsidRPr="002C3042">
                    <w:rPr>
                      <w:rFonts w:ascii="Arial" w:hAnsi="Arial" w:cs="Arial"/>
                      <w:bCs/>
                      <w:lang w:val="en-GB"/>
                    </w:rPr>
                    <w:t xml:space="preserve">The plan must address the minimum requirements as per ISO 10005 </w:t>
                  </w:r>
                </w:p>
              </w:tc>
              <w:tc>
                <w:tcPr>
                  <w:tcW w:w="1615" w:type="dxa"/>
                </w:tcPr>
                <w:p w14:paraId="415A56E2" w14:textId="77777777" w:rsidR="00E55467" w:rsidRDefault="00E55467" w:rsidP="00E55467">
                  <w:pPr>
                    <w:jc w:val="both"/>
                    <w:rPr>
                      <w:rFonts w:ascii="Arial" w:hAnsi="Arial" w:cs="Arial"/>
                    </w:rPr>
                  </w:pPr>
                </w:p>
                <w:p w14:paraId="41C3FA70" w14:textId="77777777" w:rsidR="00E55467" w:rsidRPr="002C3042" w:rsidRDefault="00E55467" w:rsidP="00E55467">
                  <w:pPr>
                    <w:jc w:val="both"/>
                    <w:rPr>
                      <w:rFonts w:ascii="Arial" w:hAnsi="Arial" w:cs="Arial"/>
                    </w:rPr>
                  </w:pPr>
                  <w:r w:rsidRPr="002C3042">
                    <w:rPr>
                      <w:rFonts w:ascii="Arial" w:hAnsi="Arial" w:cs="Arial"/>
                    </w:rPr>
                    <w:t xml:space="preserve">Pre-Contract </w:t>
                  </w:r>
                </w:p>
                <w:p w14:paraId="166B6877" w14:textId="77777777" w:rsidR="00E55467" w:rsidRPr="002C3042" w:rsidRDefault="00E55467" w:rsidP="00E55467">
                  <w:pPr>
                    <w:jc w:val="both"/>
                    <w:rPr>
                      <w:rFonts w:ascii="Arial" w:hAnsi="Arial" w:cs="Arial"/>
                    </w:rPr>
                  </w:pPr>
                  <w:r w:rsidRPr="002C3042">
                    <w:rPr>
                      <w:rFonts w:ascii="Arial" w:hAnsi="Arial" w:cs="Arial"/>
                    </w:rPr>
                    <w:t>Award</w:t>
                  </w:r>
                </w:p>
              </w:tc>
            </w:tr>
            <w:tr w:rsidR="00E55467" w:rsidRPr="002C3042" w14:paraId="13DD1742" w14:textId="77777777" w:rsidTr="0028551F">
              <w:tc>
                <w:tcPr>
                  <w:tcW w:w="4452" w:type="dxa"/>
                </w:tcPr>
                <w:p w14:paraId="7EAB1D78" w14:textId="77777777" w:rsidR="00E55467" w:rsidRDefault="00E55467" w:rsidP="00E55467">
                  <w:pPr>
                    <w:jc w:val="both"/>
                    <w:rPr>
                      <w:rFonts w:ascii="Arial" w:hAnsi="Arial" w:cs="Arial"/>
                      <w:lang w:val="en-GB"/>
                    </w:rPr>
                  </w:pPr>
                </w:p>
                <w:p w14:paraId="05968998" w14:textId="77777777" w:rsidR="00E55467" w:rsidRDefault="00E55467" w:rsidP="00E55467">
                  <w:pPr>
                    <w:jc w:val="both"/>
                    <w:rPr>
                      <w:rFonts w:ascii="Arial" w:hAnsi="Arial" w:cs="Arial"/>
                      <w:lang w:val="en-GB"/>
                    </w:rPr>
                  </w:pPr>
                  <w:r w:rsidRPr="002C3042">
                    <w:rPr>
                      <w:rFonts w:ascii="Arial" w:hAnsi="Arial" w:cs="Arial"/>
                      <w:lang w:val="en-GB"/>
                    </w:rPr>
                    <w:t>The Tenderer shall attach information on similar work performed (at most within the last two years)</w:t>
                  </w:r>
                </w:p>
                <w:p w14:paraId="7B294F93" w14:textId="77777777" w:rsidR="00E55467" w:rsidRPr="002C3042" w:rsidRDefault="00E55467" w:rsidP="00E55467">
                  <w:pPr>
                    <w:jc w:val="both"/>
                    <w:rPr>
                      <w:rFonts w:ascii="Arial" w:hAnsi="Arial" w:cs="Arial"/>
                      <w:lang w:val="en-GB"/>
                    </w:rPr>
                  </w:pPr>
                </w:p>
                <w:p w14:paraId="7ADEC5EA" w14:textId="77777777" w:rsidR="00E55467" w:rsidRPr="004A6757" w:rsidRDefault="00E55467" w:rsidP="00E55467">
                  <w:pPr>
                    <w:jc w:val="both"/>
                    <w:rPr>
                      <w:rFonts w:ascii="Arial" w:hAnsi="Arial" w:cs="Arial"/>
                      <w:lang w:val="en-GB"/>
                    </w:rPr>
                  </w:pPr>
                  <w:r w:rsidRPr="002C3042">
                    <w:rPr>
                      <w:rFonts w:ascii="Arial" w:hAnsi="Arial" w:cs="Arial"/>
                      <w:lang w:val="en-GB"/>
                    </w:rPr>
                    <w:t>Similar work with objective evidence of the implementation of a Quality Management System QMS (Reference letters, Procedures or Method Statements used, previous organization)</w:t>
                  </w:r>
                </w:p>
              </w:tc>
              <w:tc>
                <w:tcPr>
                  <w:tcW w:w="1615" w:type="dxa"/>
                </w:tcPr>
                <w:p w14:paraId="4F5BAA9A" w14:textId="77777777" w:rsidR="00E55467" w:rsidRDefault="00E55467" w:rsidP="00E55467">
                  <w:pPr>
                    <w:jc w:val="both"/>
                    <w:rPr>
                      <w:rFonts w:ascii="Arial" w:hAnsi="Arial" w:cs="Arial"/>
                    </w:rPr>
                  </w:pPr>
                </w:p>
                <w:p w14:paraId="0AACB4E2" w14:textId="77777777" w:rsidR="00E55467" w:rsidRPr="002C3042" w:rsidRDefault="00E55467" w:rsidP="00E55467">
                  <w:pPr>
                    <w:jc w:val="both"/>
                    <w:rPr>
                      <w:rFonts w:ascii="Arial" w:hAnsi="Arial" w:cs="Arial"/>
                    </w:rPr>
                  </w:pPr>
                  <w:r w:rsidRPr="002C3042">
                    <w:rPr>
                      <w:rFonts w:ascii="Arial" w:hAnsi="Arial" w:cs="Arial"/>
                    </w:rPr>
                    <w:t xml:space="preserve">Pre-Contract </w:t>
                  </w:r>
                </w:p>
                <w:p w14:paraId="1EA3FAE6" w14:textId="77777777" w:rsidR="00E55467" w:rsidRPr="002C3042" w:rsidRDefault="00E55467" w:rsidP="00E55467">
                  <w:pPr>
                    <w:jc w:val="both"/>
                    <w:rPr>
                      <w:rFonts w:ascii="Arial" w:hAnsi="Arial" w:cs="Arial"/>
                    </w:rPr>
                  </w:pPr>
                  <w:r w:rsidRPr="002C3042">
                    <w:rPr>
                      <w:rFonts w:ascii="Arial" w:hAnsi="Arial" w:cs="Arial"/>
                    </w:rPr>
                    <w:t>Award</w:t>
                  </w:r>
                </w:p>
              </w:tc>
            </w:tr>
            <w:tr w:rsidR="00E55467" w:rsidRPr="002C3042" w14:paraId="4584F416" w14:textId="77777777" w:rsidTr="0028551F">
              <w:tc>
                <w:tcPr>
                  <w:tcW w:w="4452" w:type="dxa"/>
                </w:tcPr>
                <w:p w14:paraId="23D20051" w14:textId="77777777" w:rsidR="00E55467" w:rsidRDefault="00E55467" w:rsidP="00E55467">
                  <w:pPr>
                    <w:jc w:val="both"/>
                    <w:rPr>
                      <w:rFonts w:ascii="Arial" w:hAnsi="Arial" w:cs="Arial"/>
                      <w:bCs/>
                      <w:lang w:val="en-GB"/>
                    </w:rPr>
                  </w:pPr>
                </w:p>
                <w:p w14:paraId="4A62E5E3" w14:textId="77777777" w:rsidR="00E55467" w:rsidRPr="002C3042" w:rsidRDefault="00E55467" w:rsidP="00E55467">
                  <w:pPr>
                    <w:jc w:val="both"/>
                    <w:rPr>
                      <w:rFonts w:ascii="Arial" w:hAnsi="Arial" w:cs="Arial"/>
                      <w:bCs/>
                      <w:lang w:val="en-GB"/>
                    </w:rPr>
                  </w:pPr>
                  <w:r w:rsidRPr="002C3042">
                    <w:rPr>
                      <w:rFonts w:ascii="Arial" w:hAnsi="Arial" w:cs="Arial"/>
                      <w:bCs/>
                      <w:lang w:val="en-GB"/>
                    </w:rPr>
                    <w:t>The Tenderer shall submit a copy of appointment letter and CV/resume of its Quality Management Representative (QMR)</w:t>
                  </w:r>
                </w:p>
              </w:tc>
              <w:tc>
                <w:tcPr>
                  <w:tcW w:w="1615" w:type="dxa"/>
                </w:tcPr>
                <w:p w14:paraId="4F1A13B9" w14:textId="77777777" w:rsidR="00E55467" w:rsidRDefault="00E55467" w:rsidP="00E55467">
                  <w:pPr>
                    <w:jc w:val="both"/>
                    <w:rPr>
                      <w:rFonts w:ascii="Arial" w:hAnsi="Arial" w:cs="Arial"/>
                    </w:rPr>
                  </w:pPr>
                </w:p>
                <w:p w14:paraId="36738D61" w14:textId="77777777" w:rsidR="00E55467" w:rsidRPr="002C3042" w:rsidRDefault="00E55467" w:rsidP="00E55467">
                  <w:pPr>
                    <w:jc w:val="both"/>
                    <w:rPr>
                      <w:rFonts w:ascii="Arial" w:hAnsi="Arial" w:cs="Arial"/>
                    </w:rPr>
                  </w:pPr>
                  <w:r w:rsidRPr="002C3042">
                    <w:rPr>
                      <w:rFonts w:ascii="Arial" w:hAnsi="Arial" w:cs="Arial"/>
                    </w:rPr>
                    <w:t xml:space="preserve">Pre-Contract </w:t>
                  </w:r>
                </w:p>
                <w:p w14:paraId="0A038EAB" w14:textId="77777777" w:rsidR="00E55467" w:rsidRPr="002C3042" w:rsidRDefault="00E55467" w:rsidP="00E55467">
                  <w:pPr>
                    <w:jc w:val="both"/>
                    <w:rPr>
                      <w:rFonts w:ascii="Arial" w:hAnsi="Arial" w:cs="Arial"/>
                    </w:rPr>
                  </w:pPr>
                  <w:r w:rsidRPr="002C3042">
                    <w:rPr>
                      <w:rFonts w:ascii="Arial" w:hAnsi="Arial" w:cs="Arial"/>
                    </w:rPr>
                    <w:t>Award</w:t>
                  </w:r>
                </w:p>
              </w:tc>
            </w:tr>
            <w:tr w:rsidR="00E55467" w:rsidRPr="002C3042" w14:paraId="0B703DD1" w14:textId="77777777" w:rsidTr="0028551F">
              <w:tc>
                <w:tcPr>
                  <w:tcW w:w="4452" w:type="dxa"/>
                </w:tcPr>
                <w:p w14:paraId="1894D227" w14:textId="77777777" w:rsidR="00E55467" w:rsidRDefault="00E55467" w:rsidP="00E55467">
                  <w:pPr>
                    <w:jc w:val="both"/>
                    <w:rPr>
                      <w:rFonts w:ascii="Arial" w:hAnsi="Arial" w:cs="Arial"/>
                      <w:bCs/>
                      <w:lang w:val="en-GB"/>
                    </w:rPr>
                  </w:pPr>
                </w:p>
                <w:p w14:paraId="204ED3B3" w14:textId="77777777" w:rsidR="00E55467" w:rsidRPr="004A6757" w:rsidRDefault="00E55467" w:rsidP="00E55467">
                  <w:pPr>
                    <w:jc w:val="both"/>
                    <w:rPr>
                      <w:rFonts w:ascii="Arial" w:hAnsi="Arial" w:cs="Arial"/>
                      <w:bCs/>
                      <w:lang w:val="en-GB"/>
                    </w:rPr>
                  </w:pPr>
                  <w:r w:rsidRPr="002C3042">
                    <w:rPr>
                      <w:rFonts w:ascii="Arial" w:hAnsi="Arial" w:cs="Arial"/>
                      <w:bCs/>
                      <w:lang w:val="en-GB"/>
                    </w:rPr>
                    <w:t>The Tenderer shall submit copies (minimum three) of its customer satisfaction survey reports</w:t>
                  </w:r>
                </w:p>
              </w:tc>
              <w:tc>
                <w:tcPr>
                  <w:tcW w:w="1615" w:type="dxa"/>
                </w:tcPr>
                <w:p w14:paraId="0B1C2FFB" w14:textId="77777777" w:rsidR="00E55467" w:rsidRDefault="00E55467" w:rsidP="00E55467">
                  <w:pPr>
                    <w:jc w:val="both"/>
                    <w:rPr>
                      <w:rFonts w:ascii="Arial" w:hAnsi="Arial" w:cs="Arial"/>
                    </w:rPr>
                  </w:pPr>
                </w:p>
                <w:p w14:paraId="53695B44" w14:textId="77777777" w:rsidR="00E55467" w:rsidRPr="002C3042" w:rsidRDefault="00E55467" w:rsidP="00E55467">
                  <w:pPr>
                    <w:jc w:val="both"/>
                    <w:rPr>
                      <w:rFonts w:ascii="Arial" w:hAnsi="Arial" w:cs="Arial"/>
                    </w:rPr>
                  </w:pPr>
                  <w:r w:rsidRPr="002C3042">
                    <w:rPr>
                      <w:rFonts w:ascii="Arial" w:hAnsi="Arial" w:cs="Arial"/>
                    </w:rPr>
                    <w:t xml:space="preserve">Pre-Contract </w:t>
                  </w:r>
                </w:p>
                <w:p w14:paraId="0BDF2A8E" w14:textId="77777777" w:rsidR="00E55467" w:rsidRPr="002C3042" w:rsidRDefault="00E55467" w:rsidP="00E55467">
                  <w:pPr>
                    <w:jc w:val="both"/>
                    <w:rPr>
                      <w:rFonts w:ascii="Arial" w:hAnsi="Arial" w:cs="Arial"/>
                    </w:rPr>
                  </w:pPr>
                  <w:r w:rsidRPr="002C3042">
                    <w:rPr>
                      <w:rFonts w:ascii="Arial" w:hAnsi="Arial" w:cs="Arial"/>
                    </w:rPr>
                    <w:t>Award</w:t>
                  </w:r>
                </w:p>
              </w:tc>
            </w:tr>
            <w:tr w:rsidR="00E55467" w:rsidRPr="002C3042" w14:paraId="2D003333" w14:textId="77777777" w:rsidTr="0028551F">
              <w:tc>
                <w:tcPr>
                  <w:tcW w:w="4452" w:type="dxa"/>
                </w:tcPr>
                <w:p w14:paraId="6C001F30" w14:textId="77777777" w:rsidR="00E55467" w:rsidRDefault="00E55467" w:rsidP="00E55467">
                  <w:pPr>
                    <w:jc w:val="both"/>
                    <w:rPr>
                      <w:rFonts w:ascii="Arial" w:hAnsi="Arial" w:cs="Arial"/>
                      <w:bCs/>
                      <w:lang w:val="en-GB"/>
                    </w:rPr>
                  </w:pPr>
                </w:p>
                <w:p w14:paraId="5BB97157" w14:textId="77777777" w:rsidR="00E55467" w:rsidRDefault="00E55467" w:rsidP="00E55467">
                  <w:pPr>
                    <w:jc w:val="both"/>
                    <w:rPr>
                      <w:rFonts w:ascii="Arial" w:hAnsi="Arial" w:cs="Arial"/>
                      <w:bCs/>
                      <w:lang w:val="en-GB"/>
                    </w:rPr>
                  </w:pPr>
                  <w:r w:rsidRPr="002C3042">
                    <w:rPr>
                      <w:rFonts w:ascii="Arial" w:hAnsi="Arial" w:cs="Arial"/>
                      <w:bCs/>
                      <w:lang w:val="en-GB"/>
                    </w:rPr>
                    <w:t>The Tenderer shall attach a copy of their procedure for the control of suppliers and subcontractors.</w:t>
                  </w:r>
                </w:p>
                <w:p w14:paraId="743E0F03" w14:textId="77777777" w:rsidR="00E55467" w:rsidRPr="002C3042" w:rsidRDefault="00E55467" w:rsidP="00E55467">
                  <w:pPr>
                    <w:jc w:val="both"/>
                    <w:rPr>
                      <w:rFonts w:ascii="Arial" w:hAnsi="Arial" w:cs="Arial"/>
                      <w:bCs/>
                      <w:lang w:val="en-GB"/>
                    </w:rPr>
                  </w:pPr>
                </w:p>
                <w:p w14:paraId="0BD2E253" w14:textId="77777777" w:rsidR="00E55467" w:rsidRPr="002C3042" w:rsidRDefault="00E55467" w:rsidP="00E55467">
                  <w:pPr>
                    <w:tabs>
                      <w:tab w:val="left" w:pos="567"/>
                    </w:tabs>
                    <w:ind w:left="567" w:hanging="567"/>
                    <w:jc w:val="both"/>
                    <w:rPr>
                      <w:rFonts w:ascii="Arial" w:hAnsi="Arial" w:cs="Arial"/>
                      <w:bCs/>
                      <w:lang w:val="en-GB"/>
                    </w:rPr>
                  </w:pPr>
                  <w:r>
                    <w:rPr>
                      <w:rFonts w:ascii="Arial" w:hAnsi="Arial" w:cs="Arial"/>
                      <w:bCs/>
                      <w:lang w:val="en-GB"/>
                    </w:rPr>
                    <w:t xml:space="preserve">a) </w:t>
                  </w:r>
                  <w:r w:rsidRPr="002C3042">
                    <w:rPr>
                      <w:rFonts w:ascii="Arial" w:hAnsi="Arial" w:cs="Arial"/>
                      <w:bCs/>
                      <w:lang w:val="en-GB"/>
                    </w:rPr>
                    <w:t>Specific procedure or written methodology on how the Tenderer will manage and control their suppliers / subcontractors.</w:t>
                  </w:r>
                </w:p>
                <w:p w14:paraId="344143EC" w14:textId="77777777" w:rsidR="00E55467" w:rsidRPr="002C3042" w:rsidRDefault="00E55467" w:rsidP="00E55467">
                  <w:pPr>
                    <w:tabs>
                      <w:tab w:val="left" w:pos="567"/>
                    </w:tabs>
                    <w:ind w:left="567" w:hanging="567"/>
                    <w:jc w:val="both"/>
                    <w:rPr>
                      <w:rFonts w:ascii="Arial" w:hAnsi="Arial" w:cs="Arial"/>
                      <w:bCs/>
                      <w:lang w:val="en-GB"/>
                    </w:rPr>
                  </w:pPr>
                  <w:r w:rsidRPr="002C3042">
                    <w:rPr>
                      <w:rFonts w:ascii="Arial" w:hAnsi="Arial" w:cs="Arial"/>
                      <w:bCs/>
                      <w:lang w:val="en-GB"/>
                    </w:rPr>
                    <w:t xml:space="preserve">b) </w:t>
                  </w:r>
                  <w:r>
                    <w:rPr>
                      <w:rFonts w:ascii="Arial" w:hAnsi="Arial" w:cs="Arial"/>
                      <w:bCs/>
                      <w:lang w:val="en-GB"/>
                    </w:rPr>
                    <w:t xml:space="preserve">    </w:t>
                  </w:r>
                  <w:r w:rsidRPr="002C3042">
                    <w:rPr>
                      <w:rFonts w:ascii="Arial" w:hAnsi="Arial" w:cs="Arial"/>
                      <w:bCs/>
                      <w:lang w:val="en-GB"/>
                    </w:rPr>
                    <w:t xml:space="preserve">Written process / procedure regarding the assessment, selection, </w:t>
                  </w:r>
                  <w:r w:rsidRPr="002C3042">
                    <w:rPr>
                      <w:rFonts w:ascii="Arial" w:hAnsi="Arial" w:cs="Arial"/>
                      <w:bCs/>
                      <w:lang w:val="en-GB"/>
                    </w:rPr>
                    <w:lastRenderedPageBreak/>
                    <w:t>management and auditing of subcontractors / suppliers</w:t>
                  </w:r>
                </w:p>
                <w:p w14:paraId="46D7904C" w14:textId="77777777" w:rsidR="00E55467" w:rsidRPr="002C3042" w:rsidRDefault="00E55467" w:rsidP="00E55467">
                  <w:pPr>
                    <w:jc w:val="both"/>
                    <w:rPr>
                      <w:rFonts w:ascii="Arial" w:hAnsi="Arial" w:cs="Arial"/>
                      <w:bCs/>
                      <w:lang w:val="en-GB"/>
                    </w:rPr>
                  </w:pPr>
                </w:p>
              </w:tc>
              <w:tc>
                <w:tcPr>
                  <w:tcW w:w="1615" w:type="dxa"/>
                </w:tcPr>
                <w:p w14:paraId="56C78C19" w14:textId="77777777" w:rsidR="00E55467" w:rsidRDefault="00E55467" w:rsidP="00E55467">
                  <w:pPr>
                    <w:jc w:val="both"/>
                    <w:rPr>
                      <w:rFonts w:ascii="Arial" w:hAnsi="Arial" w:cs="Arial"/>
                    </w:rPr>
                  </w:pPr>
                </w:p>
                <w:p w14:paraId="405688C7" w14:textId="77777777" w:rsidR="00E55467" w:rsidRPr="002C3042" w:rsidRDefault="00E55467" w:rsidP="00E55467">
                  <w:pPr>
                    <w:jc w:val="both"/>
                    <w:rPr>
                      <w:rFonts w:ascii="Arial" w:hAnsi="Arial" w:cs="Arial"/>
                    </w:rPr>
                  </w:pPr>
                  <w:r w:rsidRPr="002C3042">
                    <w:rPr>
                      <w:rFonts w:ascii="Arial" w:hAnsi="Arial" w:cs="Arial"/>
                    </w:rPr>
                    <w:t xml:space="preserve">Pre-Contract </w:t>
                  </w:r>
                </w:p>
                <w:p w14:paraId="52CA1122" w14:textId="77777777" w:rsidR="00E55467" w:rsidRPr="002C3042" w:rsidRDefault="00E55467" w:rsidP="00E55467">
                  <w:pPr>
                    <w:jc w:val="both"/>
                    <w:rPr>
                      <w:rFonts w:ascii="Arial" w:hAnsi="Arial" w:cs="Arial"/>
                    </w:rPr>
                  </w:pPr>
                  <w:r w:rsidRPr="002C3042">
                    <w:rPr>
                      <w:rFonts w:ascii="Arial" w:hAnsi="Arial" w:cs="Arial"/>
                    </w:rPr>
                    <w:t>Award</w:t>
                  </w:r>
                </w:p>
              </w:tc>
            </w:tr>
            <w:tr w:rsidR="00E55467" w:rsidRPr="002C3042" w14:paraId="52B88619" w14:textId="77777777" w:rsidTr="0028551F">
              <w:tc>
                <w:tcPr>
                  <w:tcW w:w="4452" w:type="dxa"/>
                </w:tcPr>
                <w:p w14:paraId="7BB8E9F0" w14:textId="77777777" w:rsidR="00E55467" w:rsidRDefault="00E55467" w:rsidP="00E55467">
                  <w:pPr>
                    <w:jc w:val="both"/>
                    <w:rPr>
                      <w:rFonts w:ascii="Arial" w:hAnsi="Arial" w:cs="Arial"/>
                      <w:bCs/>
                      <w:lang w:val="en-GB"/>
                    </w:rPr>
                  </w:pPr>
                </w:p>
                <w:p w14:paraId="7FF3A826" w14:textId="77777777" w:rsidR="00E55467" w:rsidRPr="002C3042" w:rsidRDefault="00E55467" w:rsidP="00E55467">
                  <w:pPr>
                    <w:jc w:val="both"/>
                    <w:rPr>
                      <w:rFonts w:ascii="Arial" w:hAnsi="Arial" w:cs="Arial"/>
                      <w:bCs/>
                      <w:lang w:val="en-GB"/>
                    </w:rPr>
                  </w:pPr>
                  <w:r w:rsidRPr="002C3042">
                    <w:rPr>
                      <w:rFonts w:ascii="Arial" w:hAnsi="Arial" w:cs="Arial"/>
                      <w:bCs/>
                      <w:lang w:val="en-GB"/>
                    </w:rPr>
                    <w:t>The Tenderer shall attach a minimum of 3 copies of typical customer satisfaction surveys / questionnaires as per the requirements of ISO 9001 2008 (Clause 8.2.1).</w:t>
                  </w:r>
                </w:p>
                <w:p w14:paraId="4186C5B2" w14:textId="77777777" w:rsidR="00E55467" w:rsidRDefault="00E55467" w:rsidP="00E55467">
                  <w:pPr>
                    <w:pStyle w:val="ListParagraph"/>
                    <w:numPr>
                      <w:ilvl w:val="0"/>
                      <w:numId w:val="17"/>
                    </w:numPr>
                    <w:tabs>
                      <w:tab w:val="left" w:pos="425"/>
                    </w:tabs>
                    <w:ind w:left="425" w:hanging="425"/>
                    <w:jc w:val="both"/>
                    <w:rPr>
                      <w:rFonts w:ascii="Arial" w:hAnsi="Arial" w:cs="Arial"/>
                      <w:bCs/>
                      <w:lang w:val="en-GB"/>
                    </w:rPr>
                  </w:pPr>
                  <w:r>
                    <w:rPr>
                      <w:rFonts w:ascii="Arial" w:hAnsi="Arial" w:cs="Arial"/>
                      <w:bCs/>
                      <w:lang w:val="en-GB"/>
                    </w:rPr>
                    <w:t xml:space="preserve">3 </w:t>
                  </w:r>
                  <w:r w:rsidRPr="00DC4756">
                    <w:rPr>
                      <w:rFonts w:ascii="Arial" w:hAnsi="Arial" w:cs="Arial"/>
                      <w:bCs/>
                      <w:lang w:val="en-GB"/>
                    </w:rPr>
                    <w:t>copies (but not limited) of completed customer satisfaction surveys / questionnaires.</w:t>
                  </w:r>
                </w:p>
                <w:p w14:paraId="6A5B1C4C" w14:textId="77777777" w:rsidR="00E55467" w:rsidRPr="00DC4756" w:rsidRDefault="00E55467" w:rsidP="00E55467">
                  <w:pPr>
                    <w:pStyle w:val="ListParagraph"/>
                    <w:numPr>
                      <w:ilvl w:val="0"/>
                      <w:numId w:val="17"/>
                    </w:numPr>
                    <w:tabs>
                      <w:tab w:val="left" w:pos="425"/>
                    </w:tabs>
                    <w:ind w:left="425" w:hanging="425"/>
                    <w:jc w:val="both"/>
                    <w:rPr>
                      <w:rFonts w:ascii="Arial" w:hAnsi="Arial" w:cs="Arial"/>
                      <w:bCs/>
                      <w:lang w:val="en-GB"/>
                    </w:rPr>
                  </w:pPr>
                  <w:r w:rsidRPr="00DC4756">
                    <w:rPr>
                      <w:rFonts w:ascii="Arial" w:hAnsi="Arial" w:cs="Arial"/>
                      <w:bCs/>
                      <w:lang w:val="en-GB"/>
                    </w:rPr>
                    <w:t xml:space="preserve">Reference letters from previous customers </w:t>
                  </w:r>
                  <w:proofErr w:type="gramStart"/>
                  <w:r w:rsidRPr="00DC4756">
                    <w:rPr>
                      <w:rFonts w:ascii="Arial" w:hAnsi="Arial" w:cs="Arial"/>
                      <w:bCs/>
                      <w:lang w:val="en-GB"/>
                    </w:rPr>
                    <w:t>indicating clearly</w:t>
                  </w:r>
                  <w:proofErr w:type="gramEnd"/>
                  <w:r w:rsidRPr="00DC4756">
                    <w:rPr>
                      <w:rFonts w:ascii="Arial" w:hAnsi="Arial" w:cs="Arial"/>
                      <w:bCs/>
                      <w:lang w:val="en-GB"/>
                    </w:rPr>
                    <w:t xml:space="preserve"> their satisfaction evaluation will be also acceptable.</w:t>
                  </w:r>
                </w:p>
              </w:tc>
              <w:tc>
                <w:tcPr>
                  <w:tcW w:w="1615" w:type="dxa"/>
                </w:tcPr>
                <w:p w14:paraId="44597942" w14:textId="77777777" w:rsidR="00E55467" w:rsidRPr="002C3042" w:rsidRDefault="00E55467" w:rsidP="00E55467">
                  <w:pPr>
                    <w:jc w:val="both"/>
                    <w:rPr>
                      <w:rFonts w:ascii="Arial" w:hAnsi="Arial" w:cs="Arial"/>
                    </w:rPr>
                  </w:pPr>
                  <w:r w:rsidRPr="002C3042">
                    <w:rPr>
                      <w:rFonts w:ascii="Arial" w:hAnsi="Arial" w:cs="Arial"/>
                    </w:rPr>
                    <w:t xml:space="preserve">Pre-Contract </w:t>
                  </w:r>
                </w:p>
                <w:p w14:paraId="378DB72A" w14:textId="77777777" w:rsidR="00E55467" w:rsidRPr="002C3042" w:rsidRDefault="00E55467" w:rsidP="00E55467">
                  <w:pPr>
                    <w:jc w:val="both"/>
                    <w:rPr>
                      <w:rFonts w:ascii="Arial" w:hAnsi="Arial" w:cs="Arial"/>
                    </w:rPr>
                  </w:pPr>
                  <w:r w:rsidRPr="002C3042">
                    <w:rPr>
                      <w:rFonts w:ascii="Arial" w:hAnsi="Arial" w:cs="Arial"/>
                    </w:rPr>
                    <w:t>Award</w:t>
                  </w:r>
                </w:p>
              </w:tc>
            </w:tr>
          </w:tbl>
          <w:p w14:paraId="75A79C44" w14:textId="37640811" w:rsidR="00E55467" w:rsidRPr="00F36303" w:rsidRDefault="00E55467" w:rsidP="00E55467">
            <w:pPr>
              <w:jc w:val="both"/>
              <w:rPr>
                <w:rFonts w:ascii="Arial" w:hAnsi="Arial" w:cs="Arial"/>
              </w:rPr>
            </w:pPr>
          </w:p>
        </w:tc>
      </w:tr>
      <w:tr w:rsidR="00E55467" w:rsidRPr="00F36303" w14:paraId="7DFCC799" w14:textId="77777777" w:rsidTr="00E55467">
        <w:trPr>
          <w:jc w:val="center"/>
        </w:trPr>
        <w:tc>
          <w:tcPr>
            <w:tcW w:w="4534" w:type="dxa"/>
            <w:shd w:val="clear" w:color="auto" w:fill="D9D9D9" w:themeFill="background1" w:themeFillShade="D9"/>
          </w:tcPr>
          <w:p w14:paraId="660BA767" w14:textId="77777777" w:rsidR="00E55467" w:rsidRPr="00F36303" w:rsidRDefault="00E55467" w:rsidP="00E55467">
            <w:pPr>
              <w:jc w:val="both"/>
              <w:rPr>
                <w:rFonts w:ascii="Arial" w:hAnsi="Arial" w:cs="Arial"/>
              </w:rPr>
            </w:pPr>
            <w:r w:rsidRPr="00F36303">
              <w:rPr>
                <w:rFonts w:ascii="Arial" w:hAnsi="Arial" w:cs="Arial"/>
              </w:rPr>
              <w:lastRenderedPageBreak/>
              <w:t>Confirm if any specially drafted Z clauses are required, and the reasons for the inclusion thereof.</w:t>
            </w:r>
          </w:p>
        </w:tc>
        <w:tc>
          <w:tcPr>
            <w:tcW w:w="6293" w:type="dxa"/>
          </w:tcPr>
          <w:p w14:paraId="3425D09A" w14:textId="77777777" w:rsidR="00E55467" w:rsidRDefault="00E55467" w:rsidP="00E55467">
            <w:pPr>
              <w:jc w:val="both"/>
              <w:rPr>
                <w:rFonts w:ascii="Arial" w:hAnsi="Arial" w:cs="Arial"/>
              </w:rPr>
            </w:pPr>
            <w:r w:rsidRPr="002C3042">
              <w:rPr>
                <w:rFonts w:ascii="Arial" w:hAnsi="Arial" w:cs="Arial"/>
              </w:rPr>
              <w:t xml:space="preserve">Z clauses as per Eskom standard NEC3 Term Services Contract, to highlight issues that may arise </w:t>
            </w:r>
            <w:proofErr w:type="gramStart"/>
            <w:r w:rsidRPr="002C3042">
              <w:rPr>
                <w:rFonts w:ascii="Arial" w:hAnsi="Arial" w:cs="Arial"/>
              </w:rPr>
              <w:t>as a result of</w:t>
            </w:r>
            <w:proofErr w:type="gramEnd"/>
            <w:r w:rsidRPr="002C3042">
              <w:rPr>
                <w:rFonts w:ascii="Arial" w:hAnsi="Arial" w:cs="Arial"/>
              </w:rPr>
              <w:t xml:space="preserve"> Ethics, Confidentially, Changes in B-BBEE Status of the service provider, including many more.</w:t>
            </w:r>
          </w:p>
          <w:p w14:paraId="68221141" w14:textId="77777777" w:rsidR="00E55467" w:rsidRPr="00F36303" w:rsidRDefault="00E55467" w:rsidP="00E55467">
            <w:pPr>
              <w:jc w:val="both"/>
              <w:rPr>
                <w:rFonts w:ascii="Arial" w:hAnsi="Arial" w:cs="Arial"/>
              </w:rPr>
            </w:pPr>
          </w:p>
        </w:tc>
      </w:tr>
      <w:tr w:rsidR="00E55467" w:rsidRPr="00F36303" w14:paraId="2BB8DA62" w14:textId="77777777" w:rsidTr="00E55467">
        <w:trPr>
          <w:jc w:val="center"/>
        </w:trPr>
        <w:tc>
          <w:tcPr>
            <w:tcW w:w="4534" w:type="dxa"/>
            <w:shd w:val="clear" w:color="auto" w:fill="D9D9D9" w:themeFill="background1" w:themeFillShade="D9"/>
          </w:tcPr>
          <w:p w14:paraId="65822261" w14:textId="77777777" w:rsidR="00E55467" w:rsidRPr="00F36303" w:rsidRDefault="00E55467" w:rsidP="00E55467">
            <w:pPr>
              <w:jc w:val="both"/>
              <w:rPr>
                <w:rFonts w:ascii="Arial" w:hAnsi="Arial" w:cs="Arial"/>
              </w:rPr>
            </w:pPr>
            <w:r w:rsidRPr="00F36303">
              <w:rPr>
                <w:rFonts w:ascii="Arial" w:hAnsi="Arial" w:cs="Arial"/>
              </w:rPr>
              <w:t>If the NEC is not an appropriate form of contract, state the reasons therefor, the most appropriate form of contract to be used, and confirm approval for the use of a non-standard agreement by the Eskom Legal Department.</w:t>
            </w:r>
          </w:p>
        </w:tc>
        <w:tc>
          <w:tcPr>
            <w:tcW w:w="6293" w:type="dxa"/>
          </w:tcPr>
          <w:p w14:paraId="4C6DCF5C" w14:textId="2FEADD22" w:rsidR="00E55467" w:rsidRPr="00F36303" w:rsidRDefault="00E55467" w:rsidP="00E55467">
            <w:pPr>
              <w:jc w:val="both"/>
              <w:rPr>
                <w:rFonts w:ascii="Arial" w:hAnsi="Arial" w:cs="Arial"/>
              </w:rPr>
            </w:pPr>
            <w:r>
              <w:rPr>
                <w:rFonts w:ascii="Arial" w:hAnsi="Arial" w:cs="Arial"/>
              </w:rPr>
              <w:t>Not applicable</w:t>
            </w:r>
          </w:p>
        </w:tc>
      </w:tr>
    </w:tbl>
    <w:p w14:paraId="6D9EB2E5" w14:textId="77777777" w:rsidR="0042156D" w:rsidRPr="00426547" w:rsidRDefault="00426547" w:rsidP="00426547">
      <w:pPr>
        <w:pStyle w:val="ListParagraph"/>
        <w:numPr>
          <w:ilvl w:val="0"/>
          <w:numId w:val="4"/>
        </w:numPr>
        <w:spacing w:before="240" w:after="0" w:line="240" w:lineRule="auto"/>
        <w:jc w:val="both"/>
        <w:rPr>
          <w:rFonts w:ascii="Arial" w:eastAsia="Times New Roman" w:hAnsi="Arial" w:cs="Arial"/>
          <w:b/>
          <w:lang w:val="en-US"/>
        </w:rPr>
      </w:pPr>
      <w:bookmarkStart w:id="1" w:name="_Hlk96483376"/>
      <w:r>
        <w:rPr>
          <w:rFonts w:ascii="Arial" w:eastAsia="Times New Roman" w:hAnsi="Arial" w:cs="Arial"/>
          <w:b/>
          <w:lang w:val="en-US"/>
        </w:rPr>
        <w:t>D</w:t>
      </w:r>
      <w:r w:rsidR="0042156D" w:rsidRPr="00426547">
        <w:rPr>
          <w:rFonts w:ascii="Arial" w:eastAsia="Times New Roman" w:hAnsi="Arial" w:cs="Arial"/>
          <w:b/>
          <w:lang w:val="en-US"/>
        </w:rPr>
        <w:t xml:space="preserve">OCUMENT </w:t>
      </w:r>
      <w:r w:rsidR="00A04167" w:rsidRPr="00426547">
        <w:rPr>
          <w:rFonts w:ascii="Arial" w:eastAsia="Times New Roman" w:hAnsi="Arial" w:cs="Arial"/>
          <w:b/>
          <w:lang w:val="en-US"/>
        </w:rPr>
        <w:t>MANAGEMENT</w:t>
      </w:r>
      <w:bookmarkEnd w:id="1"/>
    </w:p>
    <w:p w14:paraId="7C41FE76" w14:textId="77777777" w:rsidR="00A04167" w:rsidRDefault="00A04167" w:rsidP="00A04167">
      <w:pPr>
        <w:spacing w:after="0" w:line="240" w:lineRule="auto"/>
        <w:ind w:left="-567"/>
        <w:contextualSpacing/>
        <w:jc w:val="both"/>
        <w:rPr>
          <w:rFonts w:ascii="Arial" w:eastAsia="Times New Roman" w:hAnsi="Arial" w:cs="Arial"/>
          <w:b/>
          <w:lang w:val="en-US"/>
        </w:rPr>
      </w:pPr>
    </w:p>
    <w:p w14:paraId="0ACBFE11" w14:textId="597F4DFB" w:rsidR="00A04167" w:rsidRDefault="009E7F10" w:rsidP="00426547">
      <w:pPr>
        <w:ind w:left="-567" w:right="-567"/>
        <w:jc w:val="both"/>
        <w:rPr>
          <w:rFonts w:ascii="Arial" w:hAnsi="Arial" w:cs="Arial"/>
          <w:lang w:val="en-US"/>
        </w:rPr>
      </w:pPr>
      <w:bookmarkStart w:id="2" w:name="_Hlk96483422"/>
      <w:r w:rsidRPr="009E7F10">
        <w:rPr>
          <w:rFonts w:ascii="Arial" w:hAnsi="Arial" w:cs="Arial"/>
          <w:lang w:val="en-US"/>
        </w:rPr>
        <w:t xml:space="preserve">The Procurement Manager/ Middle Manager, </w:t>
      </w:r>
      <w:r w:rsidRPr="00227435">
        <w:rPr>
          <w:rFonts w:ascii="Arial" w:hAnsi="Arial" w:cs="Arial"/>
          <w:b/>
          <w:bCs/>
          <w:i/>
          <w:iCs/>
          <w:highlight w:val="yellow"/>
          <w:lang w:val="en-US"/>
        </w:rPr>
        <w:t>[</w:t>
      </w:r>
      <w:r w:rsidR="00227435">
        <w:rPr>
          <w:rFonts w:ascii="Arial" w:hAnsi="Arial" w:cs="Arial"/>
          <w:b/>
          <w:bCs/>
          <w:i/>
          <w:iCs/>
          <w:highlight w:val="yellow"/>
          <w:lang w:val="en-US"/>
        </w:rPr>
        <w:t>I</w:t>
      </w:r>
      <w:r w:rsidRPr="00227435">
        <w:rPr>
          <w:rFonts w:ascii="Arial" w:hAnsi="Arial" w:cs="Arial"/>
          <w:b/>
          <w:bCs/>
          <w:i/>
          <w:iCs/>
          <w:highlight w:val="yellow"/>
          <w:lang w:val="en-US"/>
        </w:rPr>
        <w:t>nsert Procurement Manager/ Middle Manager’s name]</w:t>
      </w:r>
      <w:r w:rsidRPr="009E7F10">
        <w:rPr>
          <w:rFonts w:ascii="Arial" w:hAnsi="Arial" w:cs="Arial"/>
          <w:lang w:val="en-US"/>
        </w:rPr>
        <w:t xml:space="preserve"> confirms that the documents listed in the </w:t>
      </w:r>
      <w:hyperlink r:id="rId11" w:history="1">
        <w:r w:rsidRPr="009E7F10">
          <w:rPr>
            <w:rStyle w:val="Hyperlink"/>
            <w:rFonts w:ascii="Arial" w:hAnsi="Arial" w:cs="Arial"/>
            <w:lang w:val="en-US"/>
          </w:rPr>
          <w:t>P&amp;SCM Documentation Completeness Checklist for Buyer’s Procurement File and Uploading on the EDMS</w:t>
        </w:r>
      </w:hyperlink>
      <w:r w:rsidRPr="009E7F10">
        <w:rPr>
          <w:rFonts w:ascii="Arial" w:hAnsi="Arial" w:cs="Arial"/>
          <w:lang w:val="en-US"/>
        </w:rPr>
        <w:t xml:space="preserve"> have been checked, verified, and marked as complete and are stored in the Electronic Documentation Management System (EDMS) under this folder </w:t>
      </w:r>
      <w:r w:rsidRPr="009E7F10">
        <w:rPr>
          <w:rFonts w:ascii="Arial" w:hAnsi="Arial" w:cs="Arial"/>
          <w:b/>
          <w:i/>
          <w:lang w:val="en-US"/>
        </w:rPr>
        <w:t>[Insert EDMS link where documents are stored]</w:t>
      </w:r>
      <w:r w:rsidRPr="009E7F10">
        <w:rPr>
          <w:rFonts w:ascii="Arial" w:hAnsi="Arial" w:cs="Arial"/>
          <w:lang w:val="en-US"/>
        </w:rPr>
        <w:t>.</w:t>
      </w:r>
      <w:bookmarkEnd w:id="2"/>
    </w:p>
    <w:p w14:paraId="03DF871B" w14:textId="77777777" w:rsidR="00E55467" w:rsidRDefault="00E55467" w:rsidP="00426547">
      <w:pPr>
        <w:ind w:left="-567" w:right="-567"/>
        <w:jc w:val="both"/>
        <w:rPr>
          <w:rFonts w:ascii="Arial" w:eastAsia="Times New Roman" w:hAnsi="Arial" w:cs="Arial"/>
          <w:lang w:val="en-US"/>
        </w:rPr>
      </w:pPr>
    </w:p>
    <w:p w14:paraId="4EDE75C4" w14:textId="77777777" w:rsidR="007E74CC" w:rsidRPr="00426547" w:rsidRDefault="007E74CC" w:rsidP="00426547">
      <w:pPr>
        <w:pStyle w:val="ListParagraph"/>
        <w:numPr>
          <w:ilvl w:val="0"/>
          <w:numId w:val="4"/>
        </w:numPr>
        <w:spacing w:before="240"/>
        <w:rPr>
          <w:rFonts w:ascii="Arial" w:hAnsi="Arial" w:cs="Arial"/>
          <w:b/>
        </w:rPr>
      </w:pPr>
      <w:r w:rsidRPr="00426547">
        <w:rPr>
          <w:rFonts w:ascii="Arial" w:hAnsi="Arial" w:cs="Arial"/>
          <w:b/>
        </w:rPr>
        <w:t>DECLARATION &amp; SIGNATORIES</w:t>
      </w:r>
    </w:p>
    <w:p w14:paraId="4758C4C2" w14:textId="77777777" w:rsidR="0042156D" w:rsidRDefault="007E74CC" w:rsidP="001C0FEA">
      <w:pPr>
        <w:ind w:left="-567" w:right="-567"/>
        <w:jc w:val="both"/>
        <w:rPr>
          <w:rFonts w:ascii="Arial" w:hAnsi="Arial" w:cs="Arial"/>
        </w:rPr>
      </w:pPr>
      <w:r w:rsidRPr="00F36303">
        <w:rPr>
          <w:rFonts w:ascii="Arial" w:hAnsi="Arial" w:cs="Arial"/>
        </w:rPr>
        <w:t>As a signatory to this Commercial Strategy, I hereby declare that I have no actual, potential or perceived conflicts of interest in relation to this transaction and that I have confirmed that all information contained herein is true and correct, to the best of my knowledge:</w:t>
      </w:r>
    </w:p>
    <w:tbl>
      <w:tblPr>
        <w:tblStyle w:val="TableGrid1"/>
        <w:tblpPr w:leftFromText="180" w:rightFromText="180" w:vertAnchor="text" w:horzAnchor="margin" w:tblpXSpec="center" w:tblpY="743"/>
        <w:tblW w:w="10881" w:type="dxa"/>
        <w:tblLook w:val="04A0" w:firstRow="1" w:lastRow="0" w:firstColumn="1" w:lastColumn="0" w:noHBand="0" w:noVBand="1"/>
      </w:tblPr>
      <w:tblGrid>
        <w:gridCol w:w="2802"/>
        <w:gridCol w:w="4252"/>
        <w:gridCol w:w="1985"/>
        <w:gridCol w:w="1842"/>
      </w:tblGrid>
      <w:tr w:rsidR="0067336C" w:rsidRPr="002C3042" w14:paraId="436C7D44" w14:textId="77777777" w:rsidTr="00E55467">
        <w:trPr>
          <w:trHeight w:val="281"/>
        </w:trPr>
        <w:tc>
          <w:tcPr>
            <w:tcW w:w="28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461CC8" w14:textId="77777777" w:rsidR="00E55467" w:rsidRPr="002C3042" w:rsidRDefault="00E55467" w:rsidP="00E55467">
            <w:pPr>
              <w:spacing w:line="276" w:lineRule="auto"/>
              <w:jc w:val="both"/>
              <w:rPr>
                <w:rFonts w:ascii="Arial" w:hAnsi="Arial" w:cs="Arial"/>
                <w:b/>
              </w:rPr>
            </w:pPr>
            <w:r w:rsidRPr="002C3042">
              <w:rPr>
                <w:rFonts w:ascii="Arial" w:hAnsi="Arial" w:cs="Arial"/>
                <w:b/>
              </w:rPr>
              <w:t>Name</w:t>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CB0CCF" w14:textId="77777777" w:rsidR="00E55467" w:rsidRPr="002C3042" w:rsidRDefault="00E55467" w:rsidP="00E55467">
            <w:pPr>
              <w:spacing w:line="276" w:lineRule="auto"/>
              <w:jc w:val="both"/>
              <w:rPr>
                <w:rFonts w:ascii="Arial" w:hAnsi="Arial" w:cs="Arial"/>
                <w:b/>
              </w:rPr>
            </w:pPr>
            <w:r w:rsidRPr="002C3042">
              <w:rPr>
                <w:rFonts w:ascii="Arial" w:hAnsi="Arial" w:cs="Arial"/>
                <w:b/>
              </w:rPr>
              <w:t>Designation</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B72742" w14:textId="77777777" w:rsidR="00E55467" w:rsidRPr="002C3042" w:rsidRDefault="00E55467" w:rsidP="00E55467">
            <w:pPr>
              <w:spacing w:line="276" w:lineRule="auto"/>
              <w:jc w:val="both"/>
              <w:rPr>
                <w:rFonts w:ascii="Arial" w:hAnsi="Arial" w:cs="Arial"/>
                <w:b/>
              </w:rPr>
            </w:pPr>
            <w:r w:rsidRPr="002C3042">
              <w:rPr>
                <w:rFonts w:ascii="Arial" w:hAnsi="Arial" w:cs="Arial"/>
                <w:b/>
              </w:rPr>
              <w:t>Signature</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69E272" w14:textId="77777777" w:rsidR="00E55467" w:rsidRPr="002C3042" w:rsidRDefault="00E55467" w:rsidP="00E55467">
            <w:pPr>
              <w:jc w:val="both"/>
              <w:rPr>
                <w:rFonts w:ascii="Arial" w:hAnsi="Arial" w:cs="Arial"/>
                <w:b/>
              </w:rPr>
            </w:pPr>
            <w:r w:rsidRPr="002C3042">
              <w:rPr>
                <w:rFonts w:ascii="Arial" w:hAnsi="Arial" w:cs="Arial"/>
                <w:b/>
              </w:rPr>
              <w:t>Date</w:t>
            </w:r>
          </w:p>
          <w:p w14:paraId="4F211697" w14:textId="77777777" w:rsidR="00E55467" w:rsidRPr="002C3042" w:rsidRDefault="00E55467" w:rsidP="00E55467">
            <w:pPr>
              <w:spacing w:line="276" w:lineRule="auto"/>
              <w:jc w:val="both"/>
              <w:rPr>
                <w:rFonts w:ascii="Arial" w:hAnsi="Arial" w:cs="Arial"/>
                <w:b/>
              </w:rPr>
            </w:pPr>
          </w:p>
        </w:tc>
      </w:tr>
      <w:tr w:rsidR="0067336C" w:rsidRPr="002C3042" w14:paraId="1A8A4480" w14:textId="77777777" w:rsidTr="00E55467">
        <w:tc>
          <w:tcPr>
            <w:tcW w:w="2802" w:type="dxa"/>
            <w:tcBorders>
              <w:top w:val="single" w:sz="4" w:space="0" w:color="auto"/>
              <w:left w:val="single" w:sz="4" w:space="0" w:color="auto"/>
              <w:bottom w:val="single" w:sz="4" w:space="0" w:color="auto"/>
              <w:right w:val="single" w:sz="4" w:space="0" w:color="auto"/>
            </w:tcBorders>
            <w:vAlign w:val="center"/>
          </w:tcPr>
          <w:p w14:paraId="340E6E73" w14:textId="77777777" w:rsidR="00E55467" w:rsidRPr="002C3042" w:rsidRDefault="00E55467" w:rsidP="00E55467">
            <w:pPr>
              <w:spacing w:line="276" w:lineRule="auto"/>
              <w:rPr>
                <w:rFonts w:ascii="Arial" w:hAnsi="Arial" w:cs="Arial"/>
              </w:rPr>
            </w:pPr>
          </w:p>
          <w:p w14:paraId="28AFF5F7" w14:textId="77777777" w:rsidR="00E55467" w:rsidRPr="002C3042" w:rsidRDefault="00E55467" w:rsidP="00E55467">
            <w:pPr>
              <w:spacing w:line="276" w:lineRule="auto"/>
              <w:rPr>
                <w:rFonts w:ascii="Arial" w:hAnsi="Arial" w:cs="Arial"/>
              </w:rPr>
            </w:pPr>
            <w:r w:rsidRPr="002C3042">
              <w:rPr>
                <w:rFonts w:ascii="Arial" w:hAnsi="Arial" w:cs="Arial"/>
              </w:rPr>
              <w:t>Musa Shabalala</w:t>
            </w:r>
          </w:p>
        </w:tc>
        <w:tc>
          <w:tcPr>
            <w:tcW w:w="4252" w:type="dxa"/>
            <w:tcBorders>
              <w:top w:val="single" w:sz="4" w:space="0" w:color="auto"/>
              <w:left w:val="single" w:sz="4" w:space="0" w:color="auto"/>
              <w:bottom w:val="single" w:sz="4" w:space="0" w:color="auto"/>
              <w:right w:val="single" w:sz="4" w:space="0" w:color="auto"/>
            </w:tcBorders>
            <w:vAlign w:val="center"/>
          </w:tcPr>
          <w:p w14:paraId="017BC373" w14:textId="77777777" w:rsidR="00E55467" w:rsidRPr="002C3042" w:rsidRDefault="00E55467" w:rsidP="00E55467">
            <w:pPr>
              <w:spacing w:line="276" w:lineRule="auto"/>
              <w:rPr>
                <w:rFonts w:ascii="Arial" w:hAnsi="Arial" w:cs="Arial"/>
              </w:rPr>
            </w:pPr>
          </w:p>
          <w:p w14:paraId="0405C788" w14:textId="77777777" w:rsidR="00E55467" w:rsidRPr="002C3042" w:rsidRDefault="00E55467" w:rsidP="00E55467">
            <w:pPr>
              <w:spacing w:line="276" w:lineRule="auto"/>
              <w:rPr>
                <w:rFonts w:ascii="Arial" w:hAnsi="Arial" w:cs="Arial"/>
              </w:rPr>
            </w:pPr>
            <w:r w:rsidRPr="002C3042">
              <w:rPr>
                <w:rFonts w:ascii="Arial" w:hAnsi="Arial" w:cs="Arial"/>
              </w:rPr>
              <w:t>Procurement Practitioner</w:t>
            </w:r>
          </w:p>
        </w:tc>
        <w:tc>
          <w:tcPr>
            <w:tcW w:w="1985" w:type="dxa"/>
            <w:tcBorders>
              <w:top w:val="single" w:sz="4" w:space="0" w:color="auto"/>
              <w:left w:val="single" w:sz="4" w:space="0" w:color="auto"/>
              <w:bottom w:val="single" w:sz="4" w:space="0" w:color="auto"/>
              <w:right w:val="single" w:sz="4" w:space="0" w:color="auto"/>
            </w:tcBorders>
            <w:vAlign w:val="bottom"/>
          </w:tcPr>
          <w:p w14:paraId="6CC45B16" w14:textId="77777777" w:rsidR="00E55467" w:rsidRPr="002C3042" w:rsidRDefault="00E55467" w:rsidP="00E55467">
            <w:pPr>
              <w:rPr>
                <w:rFonts w:ascii="Arial" w:hAnsi="Arial" w:cs="Arial"/>
                <w:b/>
              </w:rPr>
            </w:pPr>
          </w:p>
        </w:tc>
        <w:tc>
          <w:tcPr>
            <w:tcW w:w="1842" w:type="dxa"/>
            <w:tcBorders>
              <w:top w:val="single" w:sz="4" w:space="0" w:color="auto"/>
              <w:left w:val="single" w:sz="4" w:space="0" w:color="auto"/>
              <w:bottom w:val="single" w:sz="4" w:space="0" w:color="auto"/>
              <w:right w:val="single" w:sz="4" w:space="0" w:color="auto"/>
            </w:tcBorders>
          </w:tcPr>
          <w:p w14:paraId="43E7468C" w14:textId="77777777" w:rsidR="00E55467" w:rsidRPr="002C3042" w:rsidRDefault="00E55467" w:rsidP="00E55467">
            <w:pPr>
              <w:jc w:val="both"/>
              <w:rPr>
                <w:rFonts w:ascii="Arial" w:hAnsi="Arial" w:cs="Arial"/>
                <w:b/>
              </w:rPr>
            </w:pPr>
          </w:p>
        </w:tc>
      </w:tr>
      <w:tr w:rsidR="0067336C" w:rsidRPr="002C3042" w14:paraId="3FD5303D" w14:textId="77777777" w:rsidTr="00E55467">
        <w:tc>
          <w:tcPr>
            <w:tcW w:w="2802" w:type="dxa"/>
            <w:tcBorders>
              <w:top w:val="single" w:sz="4" w:space="0" w:color="auto"/>
              <w:left w:val="single" w:sz="4" w:space="0" w:color="auto"/>
              <w:bottom w:val="single" w:sz="4" w:space="0" w:color="auto"/>
              <w:right w:val="single" w:sz="4" w:space="0" w:color="auto"/>
            </w:tcBorders>
            <w:vAlign w:val="center"/>
          </w:tcPr>
          <w:p w14:paraId="45729B98" w14:textId="77777777" w:rsidR="00E55467" w:rsidRPr="002C3042" w:rsidRDefault="00E55467" w:rsidP="00E55467">
            <w:pPr>
              <w:spacing w:line="276" w:lineRule="auto"/>
              <w:rPr>
                <w:rFonts w:ascii="Arial" w:hAnsi="Arial" w:cs="Arial"/>
              </w:rPr>
            </w:pPr>
          </w:p>
          <w:p w14:paraId="58C7FFCB" w14:textId="77777777" w:rsidR="00E55467" w:rsidRPr="002C3042" w:rsidRDefault="00E55467" w:rsidP="00E55467">
            <w:pPr>
              <w:spacing w:line="276" w:lineRule="auto"/>
              <w:rPr>
                <w:rFonts w:ascii="Arial" w:hAnsi="Arial" w:cs="Arial"/>
              </w:rPr>
            </w:pPr>
            <w:r w:rsidRPr="002C3042">
              <w:rPr>
                <w:rFonts w:ascii="Arial" w:hAnsi="Arial" w:cs="Arial"/>
              </w:rPr>
              <w:t>Webster Makwakwa</w:t>
            </w:r>
          </w:p>
        </w:tc>
        <w:tc>
          <w:tcPr>
            <w:tcW w:w="4252" w:type="dxa"/>
            <w:tcBorders>
              <w:top w:val="single" w:sz="4" w:space="0" w:color="auto"/>
              <w:left w:val="single" w:sz="4" w:space="0" w:color="auto"/>
              <w:bottom w:val="single" w:sz="4" w:space="0" w:color="auto"/>
              <w:right w:val="single" w:sz="4" w:space="0" w:color="auto"/>
            </w:tcBorders>
            <w:vAlign w:val="center"/>
          </w:tcPr>
          <w:p w14:paraId="0BACE5F7" w14:textId="77777777" w:rsidR="00E55467" w:rsidRPr="002C3042" w:rsidRDefault="00E55467" w:rsidP="00E55467">
            <w:pPr>
              <w:spacing w:line="276" w:lineRule="auto"/>
              <w:rPr>
                <w:rFonts w:ascii="Arial" w:hAnsi="Arial" w:cs="Arial"/>
              </w:rPr>
            </w:pPr>
          </w:p>
          <w:p w14:paraId="02FEF8B2" w14:textId="77777777" w:rsidR="00E55467" w:rsidRPr="002C3042" w:rsidRDefault="00E55467" w:rsidP="00E55467">
            <w:pPr>
              <w:spacing w:line="276" w:lineRule="auto"/>
              <w:rPr>
                <w:rFonts w:ascii="Arial" w:hAnsi="Arial" w:cs="Arial"/>
              </w:rPr>
            </w:pPr>
            <w:r w:rsidRPr="002C3042">
              <w:rPr>
                <w:rFonts w:ascii="Arial" w:hAnsi="Arial" w:cs="Arial"/>
              </w:rPr>
              <w:t xml:space="preserve">Information Management Manager </w:t>
            </w:r>
          </w:p>
        </w:tc>
        <w:tc>
          <w:tcPr>
            <w:tcW w:w="1985" w:type="dxa"/>
            <w:tcBorders>
              <w:top w:val="single" w:sz="4" w:space="0" w:color="auto"/>
              <w:left w:val="single" w:sz="4" w:space="0" w:color="auto"/>
              <w:bottom w:val="single" w:sz="4" w:space="0" w:color="auto"/>
              <w:right w:val="single" w:sz="4" w:space="0" w:color="auto"/>
            </w:tcBorders>
            <w:vAlign w:val="bottom"/>
          </w:tcPr>
          <w:p w14:paraId="0A976E7A" w14:textId="0C42E03A" w:rsidR="00E55467" w:rsidRPr="002C3042" w:rsidRDefault="0067336C" w:rsidP="0067336C">
            <w:pPr>
              <w:jc w:val="center"/>
              <w:rPr>
                <w:rFonts w:ascii="Arial" w:hAnsi="Arial" w:cs="Arial"/>
                <w:b/>
              </w:rPr>
            </w:pPr>
            <w:r>
              <w:rPr>
                <w:noProof/>
              </w:rPr>
              <w:drawing>
                <wp:inline distT="0" distB="0" distL="0" distR="0" wp14:anchorId="7CA0B7F4" wp14:editId="7F4B891A">
                  <wp:extent cx="685800" cy="381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85869" cy="381038"/>
                          </a:xfrm>
                          <a:prstGeom prst="rect">
                            <a:avLst/>
                          </a:prstGeom>
                        </pic:spPr>
                      </pic:pic>
                    </a:graphicData>
                  </a:graphic>
                </wp:inline>
              </w:drawing>
            </w:r>
          </w:p>
        </w:tc>
        <w:tc>
          <w:tcPr>
            <w:tcW w:w="1842" w:type="dxa"/>
            <w:tcBorders>
              <w:top w:val="single" w:sz="4" w:space="0" w:color="auto"/>
              <w:left w:val="single" w:sz="4" w:space="0" w:color="auto"/>
              <w:bottom w:val="single" w:sz="4" w:space="0" w:color="auto"/>
              <w:right w:val="single" w:sz="4" w:space="0" w:color="auto"/>
            </w:tcBorders>
          </w:tcPr>
          <w:p w14:paraId="6E75FF6F" w14:textId="5F0F092B" w:rsidR="00E55467" w:rsidRPr="00C95D14" w:rsidRDefault="00C95D14" w:rsidP="00E55467">
            <w:pPr>
              <w:jc w:val="both"/>
              <w:rPr>
                <w:rFonts w:ascii="Arial" w:hAnsi="Arial" w:cs="Arial"/>
                <w:bCs/>
              </w:rPr>
            </w:pPr>
            <w:r w:rsidRPr="00C95D14">
              <w:rPr>
                <w:rFonts w:ascii="Arial" w:hAnsi="Arial" w:cs="Arial"/>
                <w:bCs/>
              </w:rPr>
              <w:t>21-08-2023</w:t>
            </w:r>
          </w:p>
        </w:tc>
      </w:tr>
      <w:tr w:rsidR="0067336C" w:rsidRPr="002C3042" w14:paraId="24CF4569" w14:textId="77777777" w:rsidTr="00E55467">
        <w:tc>
          <w:tcPr>
            <w:tcW w:w="2802" w:type="dxa"/>
            <w:tcBorders>
              <w:top w:val="single" w:sz="4" w:space="0" w:color="auto"/>
              <w:left w:val="single" w:sz="4" w:space="0" w:color="auto"/>
              <w:bottom w:val="single" w:sz="4" w:space="0" w:color="auto"/>
              <w:right w:val="single" w:sz="4" w:space="0" w:color="auto"/>
            </w:tcBorders>
            <w:vAlign w:val="center"/>
          </w:tcPr>
          <w:p w14:paraId="70A86681" w14:textId="77777777" w:rsidR="00E55467" w:rsidRPr="002C3042" w:rsidRDefault="00E55467" w:rsidP="00E55467">
            <w:pPr>
              <w:spacing w:line="276" w:lineRule="auto"/>
              <w:rPr>
                <w:rFonts w:ascii="Arial" w:hAnsi="Arial" w:cs="Arial"/>
              </w:rPr>
            </w:pPr>
          </w:p>
          <w:p w14:paraId="0771549C" w14:textId="4FC3F2CB" w:rsidR="00E55467" w:rsidRPr="002C3042" w:rsidRDefault="003D465C" w:rsidP="00E55467">
            <w:pPr>
              <w:spacing w:line="276" w:lineRule="auto"/>
              <w:rPr>
                <w:rFonts w:ascii="Arial" w:hAnsi="Arial" w:cs="Arial"/>
              </w:rPr>
            </w:pPr>
            <w:r>
              <w:rPr>
                <w:rFonts w:ascii="Arial" w:hAnsi="Arial" w:cs="Arial"/>
              </w:rPr>
              <w:t>Sibusiso Mthembu</w:t>
            </w:r>
          </w:p>
        </w:tc>
        <w:tc>
          <w:tcPr>
            <w:tcW w:w="4252" w:type="dxa"/>
            <w:tcBorders>
              <w:top w:val="single" w:sz="4" w:space="0" w:color="auto"/>
              <w:left w:val="single" w:sz="4" w:space="0" w:color="auto"/>
              <w:bottom w:val="single" w:sz="4" w:space="0" w:color="auto"/>
              <w:right w:val="single" w:sz="4" w:space="0" w:color="auto"/>
            </w:tcBorders>
            <w:vAlign w:val="center"/>
          </w:tcPr>
          <w:p w14:paraId="21C78DF6" w14:textId="77777777" w:rsidR="00E55467" w:rsidRPr="002C3042" w:rsidRDefault="00E55467" w:rsidP="00E55467">
            <w:pPr>
              <w:spacing w:line="276" w:lineRule="auto"/>
              <w:rPr>
                <w:rFonts w:ascii="Arial" w:hAnsi="Arial" w:cs="Arial"/>
              </w:rPr>
            </w:pPr>
          </w:p>
          <w:p w14:paraId="7F9DCD10" w14:textId="77777777" w:rsidR="00E55467" w:rsidRPr="002C3042" w:rsidRDefault="00E55467" w:rsidP="00E55467">
            <w:pPr>
              <w:spacing w:line="276" w:lineRule="auto"/>
              <w:rPr>
                <w:rFonts w:ascii="Arial" w:hAnsi="Arial" w:cs="Arial"/>
              </w:rPr>
            </w:pPr>
            <w:r w:rsidRPr="002C3042">
              <w:rPr>
                <w:rFonts w:ascii="Arial" w:hAnsi="Arial" w:cs="Arial"/>
              </w:rPr>
              <w:t>Quantity Surveyor Representative</w:t>
            </w:r>
          </w:p>
        </w:tc>
        <w:tc>
          <w:tcPr>
            <w:tcW w:w="1985" w:type="dxa"/>
            <w:tcBorders>
              <w:top w:val="single" w:sz="4" w:space="0" w:color="auto"/>
              <w:left w:val="single" w:sz="4" w:space="0" w:color="auto"/>
              <w:bottom w:val="single" w:sz="4" w:space="0" w:color="auto"/>
              <w:right w:val="single" w:sz="4" w:space="0" w:color="auto"/>
            </w:tcBorders>
            <w:vAlign w:val="bottom"/>
          </w:tcPr>
          <w:p w14:paraId="63D0CF94" w14:textId="77777777" w:rsidR="00E55467" w:rsidRPr="002C3042" w:rsidRDefault="00E55467" w:rsidP="00E55467">
            <w:pPr>
              <w:spacing w:line="276" w:lineRule="auto"/>
              <w:rPr>
                <w:rFonts w:ascii="Arial" w:hAnsi="Arial" w:cs="Arial"/>
                <w:b/>
              </w:rPr>
            </w:pPr>
          </w:p>
        </w:tc>
        <w:tc>
          <w:tcPr>
            <w:tcW w:w="1842" w:type="dxa"/>
            <w:tcBorders>
              <w:top w:val="single" w:sz="4" w:space="0" w:color="auto"/>
              <w:left w:val="single" w:sz="4" w:space="0" w:color="auto"/>
              <w:bottom w:val="single" w:sz="4" w:space="0" w:color="auto"/>
              <w:right w:val="single" w:sz="4" w:space="0" w:color="auto"/>
            </w:tcBorders>
          </w:tcPr>
          <w:p w14:paraId="5CB848D7" w14:textId="77777777" w:rsidR="00E55467" w:rsidRPr="002C3042" w:rsidRDefault="00E55467" w:rsidP="00E55467">
            <w:pPr>
              <w:spacing w:line="276" w:lineRule="auto"/>
              <w:jc w:val="both"/>
              <w:rPr>
                <w:rFonts w:ascii="Arial" w:hAnsi="Arial" w:cs="Arial"/>
                <w:b/>
              </w:rPr>
            </w:pPr>
          </w:p>
        </w:tc>
      </w:tr>
      <w:tr w:rsidR="0067336C" w:rsidRPr="002C3042" w14:paraId="395C4EBB" w14:textId="77777777" w:rsidTr="00E55467">
        <w:trPr>
          <w:trHeight w:val="640"/>
        </w:trPr>
        <w:tc>
          <w:tcPr>
            <w:tcW w:w="2802" w:type="dxa"/>
            <w:tcBorders>
              <w:top w:val="single" w:sz="4" w:space="0" w:color="auto"/>
              <w:left w:val="single" w:sz="4" w:space="0" w:color="auto"/>
              <w:bottom w:val="single" w:sz="4" w:space="0" w:color="auto"/>
              <w:right w:val="single" w:sz="4" w:space="0" w:color="auto"/>
            </w:tcBorders>
            <w:vAlign w:val="center"/>
          </w:tcPr>
          <w:p w14:paraId="3EA696CD" w14:textId="525ED882" w:rsidR="00E55467" w:rsidRPr="002C3042" w:rsidRDefault="00E55467" w:rsidP="00E55467">
            <w:pPr>
              <w:rPr>
                <w:rFonts w:ascii="Arial" w:hAnsi="Arial" w:cs="Arial"/>
              </w:rPr>
            </w:pPr>
          </w:p>
        </w:tc>
        <w:tc>
          <w:tcPr>
            <w:tcW w:w="4252" w:type="dxa"/>
            <w:tcBorders>
              <w:top w:val="single" w:sz="4" w:space="0" w:color="auto"/>
              <w:left w:val="single" w:sz="4" w:space="0" w:color="auto"/>
              <w:bottom w:val="single" w:sz="4" w:space="0" w:color="auto"/>
              <w:right w:val="single" w:sz="4" w:space="0" w:color="auto"/>
            </w:tcBorders>
          </w:tcPr>
          <w:p w14:paraId="17F3FF28" w14:textId="77777777" w:rsidR="00E55467" w:rsidRPr="002C3042" w:rsidRDefault="00E55467" w:rsidP="00E55467">
            <w:pPr>
              <w:spacing w:after="180"/>
              <w:jc w:val="both"/>
              <w:rPr>
                <w:rFonts w:ascii="Arial" w:hAnsi="Arial" w:cs="Arial"/>
              </w:rPr>
            </w:pPr>
            <w:r w:rsidRPr="002C3042">
              <w:rPr>
                <w:rFonts w:ascii="Arial" w:hAnsi="Arial" w:cs="Arial"/>
              </w:rPr>
              <w:t>SHE Representative</w:t>
            </w:r>
          </w:p>
        </w:tc>
        <w:tc>
          <w:tcPr>
            <w:tcW w:w="1985" w:type="dxa"/>
            <w:tcBorders>
              <w:top w:val="single" w:sz="4" w:space="0" w:color="auto"/>
              <w:left w:val="single" w:sz="4" w:space="0" w:color="auto"/>
              <w:bottom w:val="single" w:sz="4" w:space="0" w:color="auto"/>
              <w:right w:val="single" w:sz="4" w:space="0" w:color="auto"/>
            </w:tcBorders>
            <w:vAlign w:val="bottom"/>
          </w:tcPr>
          <w:p w14:paraId="06905C5B" w14:textId="77777777" w:rsidR="00E55467" w:rsidRPr="002C3042" w:rsidRDefault="00E55467" w:rsidP="00E55467">
            <w:pPr>
              <w:rPr>
                <w:rFonts w:ascii="Arial" w:hAnsi="Arial" w:cs="Arial"/>
                <w:b/>
              </w:rPr>
            </w:pPr>
          </w:p>
        </w:tc>
        <w:tc>
          <w:tcPr>
            <w:tcW w:w="1842" w:type="dxa"/>
            <w:tcBorders>
              <w:top w:val="single" w:sz="4" w:space="0" w:color="auto"/>
              <w:left w:val="single" w:sz="4" w:space="0" w:color="auto"/>
              <w:bottom w:val="single" w:sz="4" w:space="0" w:color="auto"/>
              <w:right w:val="single" w:sz="4" w:space="0" w:color="auto"/>
            </w:tcBorders>
          </w:tcPr>
          <w:p w14:paraId="6B33B2B9" w14:textId="77777777" w:rsidR="00E55467" w:rsidRPr="002C3042" w:rsidRDefault="00E55467" w:rsidP="00E55467">
            <w:pPr>
              <w:jc w:val="both"/>
              <w:rPr>
                <w:rFonts w:ascii="Arial" w:hAnsi="Arial" w:cs="Arial"/>
                <w:b/>
              </w:rPr>
            </w:pPr>
          </w:p>
        </w:tc>
      </w:tr>
      <w:tr w:rsidR="0067336C" w:rsidRPr="002C3042" w14:paraId="3E3225DA" w14:textId="77777777" w:rsidTr="00E55467">
        <w:tc>
          <w:tcPr>
            <w:tcW w:w="2802" w:type="dxa"/>
            <w:tcBorders>
              <w:top w:val="single" w:sz="4" w:space="0" w:color="auto"/>
              <w:left w:val="single" w:sz="4" w:space="0" w:color="auto"/>
              <w:bottom w:val="single" w:sz="4" w:space="0" w:color="auto"/>
              <w:right w:val="single" w:sz="4" w:space="0" w:color="auto"/>
            </w:tcBorders>
            <w:vAlign w:val="center"/>
          </w:tcPr>
          <w:p w14:paraId="25452896" w14:textId="77777777" w:rsidR="00E55467" w:rsidRPr="002C3042" w:rsidRDefault="00E55467" w:rsidP="00E55467">
            <w:pPr>
              <w:spacing w:line="276" w:lineRule="auto"/>
              <w:rPr>
                <w:rFonts w:ascii="Arial" w:hAnsi="Arial" w:cs="Arial"/>
              </w:rPr>
            </w:pPr>
          </w:p>
          <w:p w14:paraId="6932D55C" w14:textId="77777777" w:rsidR="00E55467" w:rsidRPr="002C3042" w:rsidRDefault="00E55467" w:rsidP="00E55467">
            <w:pPr>
              <w:spacing w:line="276" w:lineRule="auto"/>
              <w:rPr>
                <w:rFonts w:ascii="Arial" w:hAnsi="Arial" w:cs="Arial"/>
              </w:rPr>
            </w:pPr>
            <w:r w:rsidRPr="002C3042">
              <w:rPr>
                <w:rFonts w:ascii="Arial" w:hAnsi="Arial" w:cs="Arial"/>
              </w:rPr>
              <w:t>Davis Mposi</w:t>
            </w:r>
          </w:p>
        </w:tc>
        <w:tc>
          <w:tcPr>
            <w:tcW w:w="4252" w:type="dxa"/>
            <w:tcBorders>
              <w:top w:val="single" w:sz="4" w:space="0" w:color="auto"/>
              <w:left w:val="single" w:sz="4" w:space="0" w:color="auto"/>
              <w:bottom w:val="single" w:sz="4" w:space="0" w:color="auto"/>
              <w:right w:val="single" w:sz="4" w:space="0" w:color="auto"/>
            </w:tcBorders>
            <w:vAlign w:val="center"/>
          </w:tcPr>
          <w:p w14:paraId="5E302694" w14:textId="77777777" w:rsidR="00E55467" w:rsidRPr="002C3042" w:rsidRDefault="00E55467" w:rsidP="00E55467">
            <w:pPr>
              <w:spacing w:line="276" w:lineRule="auto"/>
              <w:rPr>
                <w:rFonts w:ascii="Arial" w:hAnsi="Arial" w:cs="Arial"/>
              </w:rPr>
            </w:pPr>
            <w:r w:rsidRPr="002C3042">
              <w:rPr>
                <w:rFonts w:ascii="Arial" w:hAnsi="Arial" w:cs="Arial"/>
              </w:rPr>
              <w:t>SD&amp;L Representative</w:t>
            </w:r>
          </w:p>
        </w:tc>
        <w:tc>
          <w:tcPr>
            <w:tcW w:w="1985" w:type="dxa"/>
            <w:tcBorders>
              <w:top w:val="single" w:sz="4" w:space="0" w:color="auto"/>
              <w:left w:val="single" w:sz="4" w:space="0" w:color="auto"/>
              <w:bottom w:val="single" w:sz="4" w:space="0" w:color="auto"/>
              <w:right w:val="single" w:sz="4" w:space="0" w:color="auto"/>
            </w:tcBorders>
            <w:vAlign w:val="bottom"/>
          </w:tcPr>
          <w:p w14:paraId="7844D4C7" w14:textId="77777777" w:rsidR="00E55467" w:rsidRPr="002C3042" w:rsidRDefault="00E55467" w:rsidP="00E55467">
            <w:pPr>
              <w:rPr>
                <w:rFonts w:ascii="Arial" w:hAnsi="Arial" w:cs="Arial"/>
                <w:b/>
              </w:rPr>
            </w:pPr>
          </w:p>
        </w:tc>
        <w:tc>
          <w:tcPr>
            <w:tcW w:w="1842" w:type="dxa"/>
            <w:tcBorders>
              <w:top w:val="single" w:sz="4" w:space="0" w:color="auto"/>
              <w:left w:val="single" w:sz="4" w:space="0" w:color="auto"/>
              <w:bottom w:val="single" w:sz="4" w:space="0" w:color="auto"/>
              <w:right w:val="single" w:sz="4" w:space="0" w:color="auto"/>
            </w:tcBorders>
          </w:tcPr>
          <w:p w14:paraId="03A3CE68" w14:textId="77777777" w:rsidR="00E55467" w:rsidRPr="002C3042" w:rsidRDefault="00E55467" w:rsidP="00E55467">
            <w:pPr>
              <w:jc w:val="both"/>
              <w:rPr>
                <w:rFonts w:ascii="Arial" w:hAnsi="Arial" w:cs="Arial"/>
                <w:b/>
              </w:rPr>
            </w:pPr>
          </w:p>
        </w:tc>
      </w:tr>
      <w:tr w:rsidR="0067336C" w:rsidRPr="002C3042" w14:paraId="1C89C349" w14:textId="77777777" w:rsidTr="00E55467">
        <w:tc>
          <w:tcPr>
            <w:tcW w:w="2802" w:type="dxa"/>
            <w:tcBorders>
              <w:top w:val="single" w:sz="4" w:space="0" w:color="auto"/>
              <w:left w:val="single" w:sz="4" w:space="0" w:color="auto"/>
              <w:bottom w:val="single" w:sz="4" w:space="0" w:color="auto"/>
              <w:right w:val="single" w:sz="4" w:space="0" w:color="auto"/>
            </w:tcBorders>
            <w:vAlign w:val="center"/>
          </w:tcPr>
          <w:p w14:paraId="24E2ED45" w14:textId="38CA11EB" w:rsidR="00E55467" w:rsidRPr="002C3042" w:rsidRDefault="00E55467" w:rsidP="00E55467">
            <w:pPr>
              <w:rPr>
                <w:rFonts w:ascii="Arial" w:hAnsi="Arial" w:cs="Arial"/>
              </w:rPr>
            </w:pPr>
          </w:p>
        </w:tc>
        <w:tc>
          <w:tcPr>
            <w:tcW w:w="4252" w:type="dxa"/>
            <w:tcBorders>
              <w:top w:val="single" w:sz="4" w:space="0" w:color="auto"/>
              <w:left w:val="single" w:sz="4" w:space="0" w:color="auto"/>
              <w:bottom w:val="single" w:sz="4" w:space="0" w:color="auto"/>
              <w:right w:val="single" w:sz="4" w:space="0" w:color="auto"/>
            </w:tcBorders>
          </w:tcPr>
          <w:p w14:paraId="30B53813" w14:textId="77777777" w:rsidR="00E55467" w:rsidRPr="002C3042" w:rsidRDefault="00E55467" w:rsidP="00E55467">
            <w:pPr>
              <w:spacing w:after="180"/>
              <w:jc w:val="both"/>
              <w:rPr>
                <w:rFonts w:ascii="Arial" w:hAnsi="Arial" w:cs="Arial"/>
              </w:rPr>
            </w:pPr>
            <w:r w:rsidRPr="002C3042">
              <w:rPr>
                <w:rFonts w:ascii="Arial" w:hAnsi="Arial" w:cs="Arial"/>
              </w:rPr>
              <w:t>Quality Manager</w:t>
            </w:r>
          </w:p>
        </w:tc>
        <w:tc>
          <w:tcPr>
            <w:tcW w:w="1985" w:type="dxa"/>
            <w:tcBorders>
              <w:top w:val="single" w:sz="4" w:space="0" w:color="auto"/>
              <w:left w:val="single" w:sz="4" w:space="0" w:color="auto"/>
              <w:bottom w:val="single" w:sz="4" w:space="0" w:color="auto"/>
              <w:right w:val="single" w:sz="4" w:space="0" w:color="auto"/>
            </w:tcBorders>
            <w:vAlign w:val="bottom"/>
          </w:tcPr>
          <w:p w14:paraId="3334F9BC" w14:textId="77777777" w:rsidR="00E55467" w:rsidRPr="002C3042" w:rsidRDefault="00E55467" w:rsidP="00E55467">
            <w:pPr>
              <w:rPr>
                <w:rFonts w:ascii="Arial" w:hAnsi="Arial" w:cs="Arial"/>
                <w:b/>
              </w:rPr>
            </w:pPr>
          </w:p>
          <w:p w14:paraId="125D6A0E" w14:textId="77777777" w:rsidR="00E55467" w:rsidRPr="002C3042" w:rsidRDefault="00E55467" w:rsidP="00E55467">
            <w:pPr>
              <w:spacing w:line="276" w:lineRule="auto"/>
              <w:rPr>
                <w:rFonts w:ascii="Arial" w:hAnsi="Arial" w:cs="Arial"/>
                <w:b/>
              </w:rPr>
            </w:pPr>
          </w:p>
        </w:tc>
        <w:tc>
          <w:tcPr>
            <w:tcW w:w="1842" w:type="dxa"/>
            <w:tcBorders>
              <w:top w:val="single" w:sz="4" w:space="0" w:color="auto"/>
              <w:left w:val="single" w:sz="4" w:space="0" w:color="auto"/>
              <w:bottom w:val="single" w:sz="4" w:space="0" w:color="auto"/>
              <w:right w:val="single" w:sz="4" w:space="0" w:color="auto"/>
            </w:tcBorders>
          </w:tcPr>
          <w:p w14:paraId="24BA5CE0" w14:textId="77777777" w:rsidR="00E55467" w:rsidRPr="002C3042" w:rsidRDefault="00E55467" w:rsidP="00E55467">
            <w:pPr>
              <w:spacing w:line="276" w:lineRule="auto"/>
              <w:jc w:val="both"/>
              <w:rPr>
                <w:rFonts w:ascii="Arial" w:hAnsi="Arial" w:cs="Arial"/>
                <w:b/>
              </w:rPr>
            </w:pPr>
          </w:p>
        </w:tc>
      </w:tr>
      <w:tr w:rsidR="0067336C" w:rsidRPr="002C3042" w14:paraId="377563BC" w14:textId="77777777" w:rsidTr="00E55467">
        <w:tc>
          <w:tcPr>
            <w:tcW w:w="2802" w:type="dxa"/>
            <w:tcBorders>
              <w:top w:val="single" w:sz="4" w:space="0" w:color="auto"/>
              <w:left w:val="single" w:sz="4" w:space="0" w:color="auto"/>
              <w:bottom w:val="single" w:sz="4" w:space="0" w:color="auto"/>
              <w:right w:val="single" w:sz="4" w:space="0" w:color="auto"/>
            </w:tcBorders>
            <w:vAlign w:val="center"/>
            <w:hideMark/>
          </w:tcPr>
          <w:p w14:paraId="6C158D0D" w14:textId="53D073A3" w:rsidR="00E55467" w:rsidRPr="002C3042" w:rsidRDefault="003D465C" w:rsidP="00E55467">
            <w:pPr>
              <w:spacing w:line="276" w:lineRule="auto"/>
              <w:rPr>
                <w:rFonts w:ascii="Arial" w:hAnsi="Arial" w:cs="Arial"/>
              </w:rPr>
            </w:pPr>
            <w:r>
              <w:rPr>
                <w:rFonts w:ascii="Arial" w:hAnsi="Arial" w:cs="Arial"/>
              </w:rPr>
              <w:t>Zandi Shange</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1D11B25" w14:textId="043BF2FA" w:rsidR="00E55467" w:rsidRPr="002C3042" w:rsidRDefault="00E55467" w:rsidP="00E55467">
            <w:pPr>
              <w:spacing w:line="276" w:lineRule="auto"/>
              <w:rPr>
                <w:rFonts w:ascii="Arial" w:hAnsi="Arial" w:cs="Arial"/>
              </w:rPr>
            </w:pPr>
            <w:r w:rsidRPr="002C3042">
              <w:rPr>
                <w:rFonts w:ascii="Arial" w:hAnsi="Arial" w:cs="Arial"/>
              </w:rPr>
              <w:t>General Manager-</w:t>
            </w:r>
            <w:r w:rsidR="003D465C" w:rsidRPr="002C3042">
              <w:rPr>
                <w:rFonts w:ascii="Arial" w:hAnsi="Arial" w:cs="Arial"/>
              </w:rPr>
              <w:t>Kusile Power</w:t>
            </w:r>
            <w:r w:rsidRPr="002C3042">
              <w:rPr>
                <w:rFonts w:ascii="Arial" w:hAnsi="Arial" w:cs="Arial"/>
              </w:rPr>
              <w:t xml:space="preserve"> Station Project</w:t>
            </w:r>
          </w:p>
        </w:tc>
        <w:tc>
          <w:tcPr>
            <w:tcW w:w="1985" w:type="dxa"/>
            <w:tcBorders>
              <w:top w:val="single" w:sz="4" w:space="0" w:color="auto"/>
              <w:left w:val="single" w:sz="4" w:space="0" w:color="auto"/>
              <w:bottom w:val="single" w:sz="4" w:space="0" w:color="auto"/>
              <w:right w:val="single" w:sz="4" w:space="0" w:color="auto"/>
            </w:tcBorders>
            <w:vAlign w:val="bottom"/>
          </w:tcPr>
          <w:p w14:paraId="1E0B11D1" w14:textId="77777777" w:rsidR="00E55467" w:rsidRPr="002C3042" w:rsidRDefault="00E55467" w:rsidP="00E55467">
            <w:pPr>
              <w:rPr>
                <w:rFonts w:ascii="Arial" w:hAnsi="Arial" w:cs="Arial"/>
                <w:b/>
              </w:rPr>
            </w:pPr>
          </w:p>
          <w:p w14:paraId="29B73B52" w14:textId="77777777" w:rsidR="00E55467" w:rsidRPr="002C3042" w:rsidRDefault="00E55467" w:rsidP="00E55467">
            <w:pPr>
              <w:spacing w:line="276" w:lineRule="auto"/>
              <w:rPr>
                <w:rFonts w:ascii="Arial" w:hAnsi="Arial" w:cs="Arial"/>
                <w:b/>
              </w:rPr>
            </w:pPr>
          </w:p>
        </w:tc>
        <w:tc>
          <w:tcPr>
            <w:tcW w:w="1842" w:type="dxa"/>
            <w:tcBorders>
              <w:top w:val="single" w:sz="4" w:space="0" w:color="auto"/>
              <w:left w:val="single" w:sz="4" w:space="0" w:color="auto"/>
              <w:bottom w:val="single" w:sz="4" w:space="0" w:color="auto"/>
              <w:right w:val="single" w:sz="4" w:space="0" w:color="auto"/>
            </w:tcBorders>
          </w:tcPr>
          <w:p w14:paraId="756B7BB2" w14:textId="77777777" w:rsidR="00E55467" w:rsidRPr="002C3042" w:rsidRDefault="00E55467" w:rsidP="00E55467">
            <w:pPr>
              <w:spacing w:line="276" w:lineRule="auto"/>
              <w:jc w:val="both"/>
              <w:rPr>
                <w:rFonts w:ascii="Arial" w:hAnsi="Arial" w:cs="Arial"/>
                <w:b/>
              </w:rPr>
            </w:pPr>
          </w:p>
        </w:tc>
      </w:tr>
    </w:tbl>
    <w:p w14:paraId="3381172D" w14:textId="02D7F29A" w:rsidR="007E74CC" w:rsidRPr="00F36303" w:rsidRDefault="007E74CC" w:rsidP="00426547">
      <w:pPr>
        <w:spacing w:before="360"/>
        <w:ind w:left="-567"/>
        <w:jc w:val="both"/>
        <w:rPr>
          <w:rFonts w:ascii="Arial" w:hAnsi="Arial" w:cs="Arial"/>
          <w:b/>
        </w:rPr>
      </w:pPr>
      <w:r w:rsidRPr="00F36303">
        <w:rPr>
          <w:rFonts w:ascii="Arial" w:hAnsi="Arial" w:cs="Arial"/>
          <w:b/>
        </w:rPr>
        <w:t xml:space="preserve">SUPPORTED BY: </w:t>
      </w:r>
      <w:r w:rsidR="00B0481B">
        <w:rPr>
          <w:rFonts w:ascii="Arial" w:hAnsi="Arial" w:cs="Arial"/>
          <w:b/>
          <w:highlight w:val="yellow"/>
        </w:rPr>
        <w:t>[</w:t>
      </w:r>
      <w:r w:rsidR="00E2585A">
        <w:rPr>
          <w:rFonts w:ascii="Arial" w:hAnsi="Arial" w:cs="Arial"/>
          <w:b/>
          <w:highlight w:val="yellow"/>
        </w:rPr>
        <w:t>the relevant DAA and</w:t>
      </w:r>
      <w:r w:rsidRPr="00F36303">
        <w:rPr>
          <w:rFonts w:ascii="Arial" w:hAnsi="Arial" w:cs="Arial"/>
          <w:b/>
          <w:highlight w:val="yellow"/>
        </w:rPr>
        <w:t xml:space="preserve"> all members of CFT in table below]</w:t>
      </w:r>
    </w:p>
    <w:p w14:paraId="3F8BA399" w14:textId="505D6EDB" w:rsidR="00E55467" w:rsidRDefault="00E55467" w:rsidP="00962473">
      <w:pPr>
        <w:spacing w:before="600"/>
        <w:ind w:left="426" w:hanging="993"/>
        <w:rPr>
          <w:rFonts w:ascii="Arial" w:hAnsi="Arial" w:cs="Arial"/>
          <w:b/>
        </w:rPr>
      </w:pPr>
    </w:p>
    <w:p w14:paraId="2B72AEF6" w14:textId="69AEE051" w:rsidR="00E55467" w:rsidRDefault="00E55467" w:rsidP="00962473">
      <w:pPr>
        <w:spacing w:before="600"/>
        <w:ind w:left="426" w:hanging="993"/>
        <w:rPr>
          <w:rFonts w:ascii="Arial" w:hAnsi="Arial" w:cs="Arial"/>
          <w:b/>
        </w:rPr>
      </w:pPr>
    </w:p>
    <w:p w14:paraId="74E0722B" w14:textId="6188C74B" w:rsidR="00E55467" w:rsidRDefault="00E55467" w:rsidP="00962473">
      <w:pPr>
        <w:spacing w:before="600"/>
        <w:ind w:left="426" w:hanging="993"/>
        <w:rPr>
          <w:rFonts w:ascii="Arial" w:hAnsi="Arial" w:cs="Arial"/>
          <w:b/>
        </w:rPr>
      </w:pPr>
    </w:p>
    <w:p w14:paraId="575262D5" w14:textId="0EA67660" w:rsidR="00E55467" w:rsidRDefault="00E55467" w:rsidP="00962473">
      <w:pPr>
        <w:spacing w:before="600"/>
        <w:ind w:left="426" w:hanging="993"/>
        <w:rPr>
          <w:rFonts w:ascii="Arial" w:hAnsi="Arial" w:cs="Arial"/>
          <w:b/>
        </w:rPr>
      </w:pPr>
    </w:p>
    <w:p w14:paraId="2317F10E" w14:textId="6887780E" w:rsidR="00E55467" w:rsidRDefault="00E55467" w:rsidP="00962473">
      <w:pPr>
        <w:spacing w:before="600"/>
        <w:ind w:left="426" w:hanging="993"/>
        <w:rPr>
          <w:rFonts w:ascii="Arial" w:hAnsi="Arial" w:cs="Arial"/>
          <w:b/>
        </w:rPr>
      </w:pPr>
    </w:p>
    <w:p w14:paraId="3015A65A" w14:textId="499B8870" w:rsidR="00E55467" w:rsidRDefault="00E55467" w:rsidP="00962473">
      <w:pPr>
        <w:spacing w:before="600"/>
        <w:ind w:left="426" w:hanging="993"/>
        <w:rPr>
          <w:rFonts w:ascii="Arial" w:hAnsi="Arial" w:cs="Arial"/>
          <w:b/>
        </w:rPr>
      </w:pPr>
    </w:p>
    <w:p w14:paraId="6ECDFDF0" w14:textId="6F93C470" w:rsidR="00E55467" w:rsidRDefault="00E55467" w:rsidP="00962473">
      <w:pPr>
        <w:spacing w:before="600"/>
        <w:ind w:left="426" w:hanging="993"/>
        <w:rPr>
          <w:rFonts w:ascii="Arial" w:hAnsi="Arial" w:cs="Arial"/>
          <w:b/>
        </w:rPr>
      </w:pPr>
    </w:p>
    <w:p w14:paraId="12E3FE64" w14:textId="77777777" w:rsidR="00E55467" w:rsidRDefault="00E55467" w:rsidP="00962473">
      <w:pPr>
        <w:spacing w:before="600"/>
        <w:ind w:left="426" w:hanging="993"/>
        <w:rPr>
          <w:rFonts w:ascii="Arial" w:hAnsi="Arial" w:cs="Arial"/>
          <w:b/>
        </w:rPr>
      </w:pPr>
    </w:p>
    <w:p w14:paraId="2D4A9F1C" w14:textId="36DC6140" w:rsidR="00962473" w:rsidRPr="00F36303" w:rsidRDefault="00962473" w:rsidP="00962473">
      <w:pPr>
        <w:spacing w:before="600"/>
        <w:ind w:left="426" w:hanging="993"/>
        <w:rPr>
          <w:rFonts w:ascii="Arial" w:hAnsi="Arial" w:cs="Arial"/>
          <w:b/>
        </w:rPr>
      </w:pPr>
      <w:r w:rsidRPr="00F36303">
        <w:rPr>
          <w:rFonts w:ascii="Arial" w:hAnsi="Arial" w:cs="Arial"/>
          <w:b/>
        </w:rPr>
        <w:lastRenderedPageBreak/>
        <w:t>APPROVED BY</w:t>
      </w:r>
      <w:r w:rsidR="00E2585A">
        <w:rPr>
          <w:rFonts w:ascii="Arial" w:hAnsi="Arial" w:cs="Arial"/>
          <w:b/>
        </w:rPr>
        <w:t xml:space="preserve"> RELEVANT DAA</w:t>
      </w:r>
      <w:r w:rsidRPr="00F36303">
        <w:rPr>
          <w:rFonts w:ascii="Arial" w:hAnsi="Arial" w:cs="Arial"/>
          <w:b/>
        </w:rPr>
        <w:t>:</w:t>
      </w:r>
      <w:r>
        <w:rPr>
          <w:rFonts w:ascii="Arial" w:hAnsi="Arial" w:cs="Arial"/>
          <w:b/>
        </w:rPr>
        <w:t xml:space="preserve"> </w:t>
      </w:r>
    </w:p>
    <w:p w14:paraId="22C6B34A" w14:textId="77777777" w:rsidR="00962473" w:rsidRDefault="00962473" w:rsidP="00962473">
      <w:pPr>
        <w:spacing w:before="600"/>
        <w:ind w:left="-567"/>
        <w:jc w:val="both"/>
        <w:rPr>
          <w:rFonts w:ascii="Arial" w:hAnsi="Arial" w:cs="Arial"/>
          <w:b/>
        </w:rPr>
      </w:pPr>
      <w:r>
        <w:rPr>
          <w:rFonts w:ascii="Arial" w:hAnsi="Arial" w:cs="Arial"/>
          <w:b/>
        </w:rPr>
        <w:t xml:space="preserve">Signature: </w:t>
      </w:r>
      <w:r w:rsidRPr="00BE26E0">
        <w:rPr>
          <w:rFonts w:ascii="Arial" w:hAnsi="Arial" w:cs="Arial"/>
          <w:b/>
        </w:rPr>
        <w:t>___________________</w:t>
      </w:r>
      <w:r w:rsidRPr="00F36303">
        <w:rPr>
          <w:rFonts w:ascii="Arial" w:hAnsi="Arial" w:cs="Arial"/>
          <w:b/>
        </w:rPr>
        <w:t xml:space="preserve"> </w:t>
      </w:r>
      <w:r w:rsidRPr="00F36303">
        <w:rPr>
          <w:rFonts w:ascii="Arial" w:hAnsi="Arial" w:cs="Arial"/>
          <w:b/>
        </w:rPr>
        <w:tab/>
      </w:r>
      <w:r w:rsidRPr="00F36303">
        <w:rPr>
          <w:rFonts w:ascii="Arial" w:hAnsi="Arial" w:cs="Arial"/>
          <w:b/>
        </w:rPr>
        <w:tab/>
      </w:r>
      <w:r w:rsidRPr="00F36303">
        <w:rPr>
          <w:rFonts w:ascii="Arial" w:hAnsi="Arial" w:cs="Arial"/>
          <w:b/>
        </w:rPr>
        <w:tab/>
      </w:r>
      <w:r>
        <w:rPr>
          <w:rFonts w:ascii="Arial" w:hAnsi="Arial" w:cs="Arial"/>
          <w:b/>
        </w:rPr>
        <w:tab/>
        <w:t xml:space="preserve">Date: </w:t>
      </w:r>
      <w:r w:rsidRPr="00BE26E0">
        <w:rPr>
          <w:rFonts w:ascii="Arial" w:hAnsi="Arial" w:cs="Arial"/>
          <w:b/>
        </w:rPr>
        <w:softHyphen/>
      </w:r>
      <w:r w:rsidRPr="00BE26E0">
        <w:rPr>
          <w:rFonts w:ascii="Arial" w:hAnsi="Arial" w:cs="Arial"/>
          <w:b/>
        </w:rPr>
        <w:softHyphen/>
      </w:r>
      <w:r w:rsidRPr="00BE26E0">
        <w:rPr>
          <w:rFonts w:ascii="Arial" w:hAnsi="Arial" w:cs="Arial"/>
          <w:b/>
        </w:rPr>
        <w:softHyphen/>
      </w:r>
      <w:r w:rsidRPr="00BE26E0">
        <w:rPr>
          <w:rFonts w:ascii="Arial" w:hAnsi="Arial" w:cs="Arial"/>
          <w:b/>
        </w:rPr>
        <w:softHyphen/>
      </w:r>
      <w:r w:rsidRPr="00BE26E0">
        <w:rPr>
          <w:rFonts w:ascii="Arial" w:hAnsi="Arial" w:cs="Arial"/>
          <w:b/>
        </w:rPr>
        <w:softHyphen/>
      </w:r>
      <w:r w:rsidRPr="00BE26E0">
        <w:rPr>
          <w:rFonts w:ascii="Arial" w:hAnsi="Arial" w:cs="Arial"/>
          <w:b/>
        </w:rPr>
        <w:softHyphen/>
      </w:r>
      <w:r w:rsidRPr="00BE26E0">
        <w:rPr>
          <w:rFonts w:ascii="Arial" w:hAnsi="Arial" w:cs="Arial"/>
          <w:b/>
        </w:rPr>
        <w:softHyphen/>
      </w:r>
      <w:r w:rsidRPr="00BE26E0">
        <w:rPr>
          <w:rFonts w:ascii="Arial" w:hAnsi="Arial" w:cs="Arial"/>
          <w:b/>
        </w:rPr>
        <w:softHyphen/>
      </w:r>
      <w:r w:rsidRPr="00BE26E0">
        <w:rPr>
          <w:rFonts w:ascii="Arial" w:hAnsi="Arial" w:cs="Arial"/>
          <w:b/>
        </w:rPr>
        <w:softHyphen/>
      </w:r>
      <w:r w:rsidRPr="00BE26E0">
        <w:rPr>
          <w:rFonts w:ascii="Arial" w:hAnsi="Arial" w:cs="Arial"/>
          <w:b/>
        </w:rPr>
        <w:softHyphen/>
      </w:r>
      <w:r w:rsidRPr="00BE26E0">
        <w:rPr>
          <w:rFonts w:ascii="Arial" w:hAnsi="Arial" w:cs="Arial"/>
          <w:b/>
        </w:rPr>
        <w:softHyphen/>
        <w:t>_________________</w:t>
      </w:r>
      <w:r>
        <w:rPr>
          <w:rFonts w:ascii="Arial" w:hAnsi="Arial" w:cs="Arial"/>
          <w:b/>
        </w:rPr>
        <w:tab/>
      </w:r>
    </w:p>
    <w:p w14:paraId="3BD8E79D" w14:textId="77777777" w:rsidR="00962473" w:rsidRDefault="00962473" w:rsidP="00962473">
      <w:pPr>
        <w:ind w:left="-567"/>
        <w:jc w:val="both"/>
        <w:rPr>
          <w:rFonts w:ascii="Arial" w:hAnsi="Arial" w:cs="Arial"/>
          <w:b/>
          <w:i/>
          <w:highlight w:val="yellow"/>
        </w:rPr>
      </w:pPr>
      <w:r w:rsidRPr="00CD1262">
        <w:rPr>
          <w:rFonts w:ascii="Arial" w:hAnsi="Arial" w:cs="Arial"/>
          <w:b/>
          <w:iCs/>
        </w:rPr>
        <w:t xml:space="preserve">Name: </w:t>
      </w:r>
      <w:r w:rsidRPr="00CD1262">
        <w:rPr>
          <w:rFonts w:ascii="Arial" w:hAnsi="Arial" w:cs="Arial"/>
          <w:b/>
          <w:i/>
          <w:highlight w:val="yellow"/>
        </w:rPr>
        <w:t>[</w:t>
      </w:r>
      <w:r>
        <w:rPr>
          <w:rFonts w:ascii="Arial" w:hAnsi="Arial" w:cs="Arial"/>
          <w:b/>
          <w:i/>
          <w:highlight w:val="yellow"/>
        </w:rPr>
        <w:t>I</w:t>
      </w:r>
      <w:r w:rsidRPr="00F36303">
        <w:rPr>
          <w:rFonts w:ascii="Arial" w:hAnsi="Arial" w:cs="Arial"/>
          <w:b/>
          <w:i/>
          <w:highlight w:val="yellow"/>
        </w:rPr>
        <w:t>nsert name</w:t>
      </w:r>
      <w:r>
        <w:rPr>
          <w:rFonts w:ascii="Arial" w:hAnsi="Arial" w:cs="Arial"/>
          <w:b/>
          <w:i/>
          <w:highlight w:val="yellow"/>
        </w:rPr>
        <w:t xml:space="preserve"> and surname here]</w:t>
      </w:r>
    </w:p>
    <w:p w14:paraId="5FF9D6EB" w14:textId="51EEAE64" w:rsidR="00456610" w:rsidRPr="00ED10DA" w:rsidRDefault="00962473" w:rsidP="00962473">
      <w:pPr>
        <w:ind w:left="-567"/>
        <w:jc w:val="both"/>
        <w:rPr>
          <w:rFonts w:ascii="Arial" w:hAnsi="Arial" w:cs="Arial"/>
          <w:b/>
          <w:i/>
        </w:rPr>
      </w:pPr>
      <w:r>
        <w:rPr>
          <w:rFonts w:ascii="Arial" w:hAnsi="Arial" w:cs="Arial"/>
          <w:b/>
          <w:iCs/>
        </w:rPr>
        <w:t>Designation:</w:t>
      </w:r>
      <w:r w:rsidRPr="00BE26E0">
        <w:rPr>
          <w:rFonts w:ascii="Arial" w:hAnsi="Arial" w:cs="Arial"/>
          <w:b/>
          <w:iCs/>
        </w:rPr>
        <w:t xml:space="preserve"> </w:t>
      </w:r>
    </w:p>
    <w:sectPr w:rsidR="00456610" w:rsidRPr="00ED10DA" w:rsidSect="007E74CC">
      <w:headerReference w:type="even" r:id="rId13"/>
      <w:headerReference w:type="default" r:id="rId14"/>
      <w:footerReference w:type="even" r:id="rId15"/>
      <w:footerReference w:type="default" r:id="rId16"/>
      <w:headerReference w:type="first" r:id="rId17"/>
      <w:footerReference w:type="first" r:id="rId18"/>
      <w:pgSz w:w="11906" w:h="16838"/>
      <w:pgMar w:top="1440" w:right="1080" w:bottom="1440" w:left="1080" w:header="708" w:footer="316"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Yvette Mapote" w:date="2023-10-03T14:01:00Z" w:initials="YM">
    <w:p w14:paraId="70633374" w14:textId="44525E4D" w:rsidR="00BB0E9B" w:rsidRDefault="00BB0E9B">
      <w:pPr>
        <w:pStyle w:val="CommentText"/>
      </w:pPr>
      <w:r>
        <w:rPr>
          <w:rStyle w:val="CommentReference"/>
        </w:rPr>
        <w:annotationRef/>
      </w:r>
      <w:r>
        <w:t xml:space="preserve">Is this cardinal rule the safety ones? If yes, they are now called Eskom Lifesaving rules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6333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C69D27" w16cex:dateUtc="2023-10-03T1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633374" w16cid:durableId="28C69D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B369A" w14:textId="77777777" w:rsidR="00216F35" w:rsidRDefault="00216F35" w:rsidP="00201A98">
      <w:pPr>
        <w:spacing w:after="0" w:line="240" w:lineRule="auto"/>
      </w:pPr>
      <w:r>
        <w:separator/>
      </w:r>
    </w:p>
  </w:endnote>
  <w:endnote w:type="continuationSeparator" w:id="0">
    <w:p w14:paraId="0AF1146C" w14:textId="77777777" w:rsidR="00216F35" w:rsidRDefault="00216F35"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A585C" w14:textId="77777777" w:rsidR="00937A7A" w:rsidRDefault="00937A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632" w:type="dxa"/>
      <w:tblInd w:w="-459" w:type="dxa"/>
      <w:tblLook w:val="04A0" w:firstRow="1" w:lastRow="0" w:firstColumn="1" w:lastColumn="0" w:noHBand="0" w:noVBand="1"/>
    </w:tblPr>
    <w:tblGrid>
      <w:gridCol w:w="6237"/>
      <w:gridCol w:w="3969"/>
      <w:gridCol w:w="426"/>
    </w:tblGrid>
    <w:tr w:rsidR="007E74CC" w14:paraId="79E83C02" w14:textId="77777777" w:rsidTr="007E74CC">
      <w:tc>
        <w:tcPr>
          <w:tcW w:w="10632" w:type="dxa"/>
          <w:gridSpan w:val="3"/>
          <w:tcBorders>
            <w:top w:val="nil"/>
            <w:left w:val="nil"/>
            <w:bottom w:val="nil"/>
            <w:right w:val="nil"/>
          </w:tcBorders>
          <w:vAlign w:val="center"/>
        </w:tcPr>
        <w:p w14:paraId="4367A315" w14:textId="77777777" w:rsidR="007E74CC" w:rsidRPr="00A22EF4" w:rsidRDefault="001C0FEA" w:rsidP="00EA1B3D">
          <w:pPr>
            <w:jc w:val="center"/>
            <w:rPr>
              <w:rFonts w:ascii="Arial" w:hAnsi="Arial" w:cs="Arial"/>
              <w:b/>
              <w:color w:val="FF0000"/>
              <w:sz w:val="24"/>
              <w:szCs w:val="24"/>
              <w:lang w:val="en-GB"/>
            </w:rPr>
          </w:pPr>
          <w:r>
            <w:rPr>
              <w:rFonts w:ascii="Arial" w:hAnsi="Arial" w:cs="Arial"/>
              <w:b/>
              <w:color w:val="FF0000"/>
              <w:sz w:val="24"/>
              <w:szCs w:val="24"/>
              <w:lang w:val="en-GB"/>
            </w:rPr>
            <w:t>Controlled Disclosure</w:t>
          </w:r>
        </w:p>
      </w:tc>
    </w:tr>
    <w:tr w:rsidR="007E74CC" w14:paraId="2C75D92D" w14:textId="77777777" w:rsidTr="007E74CC">
      <w:trPr>
        <w:gridAfter w:val="1"/>
        <w:wAfter w:w="426" w:type="dxa"/>
      </w:trPr>
      <w:tc>
        <w:tcPr>
          <w:tcW w:w="10206" w:type="dxa"/>
          <w:gridSpan w:val="2"/>
          <w:tcBorders>
            <w:top w:val="nil"/>
            <w:left w:val="nil"/>
            <w:bottom w:val="nil"/>
            <w:right w:val="nil"/>
          </w:tcBorders>
        </w:tcPr>
        <w:p w14:paraId="5D5321B2" w14:textId="77777777" w:rsidR="007E74CC" w:rsidRDefault="007E74C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58752" behindDoc="0" locked="0" layoutInCell="1" allowOverlap="1" wp14:anchorId="1892C207" wp14:editId="512A536B">
                    <wp:simplePos x="0" y="0"/>
                    <wp:positionH relativeFrom="column">
                      <wp:posOffset>215265</wp:posOffset>
                    </wp:positionH>
                    <wp:positionV relativeFrom="paragraph">
                      <wp:posOffset>48260</wp:posOffset>
                    </wp:positionV>
                    <wp:extent cx="6264910"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264910"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42E1DE" w14:textId="77777777" w:rsidR="007E74CC" w:rsidRPr="0007220F" w:rsidRDefault="007E74CC" w:rsidP="007E74CC">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92C207" id="_x0000_t202" coordsize="21600,21600" o:spt="202" path="m,l,21600r21600,l21600,xe">
                    <v:stroke joinstyle="miter"/>
                    <v:path gradientshapeok="t" o:connecttype="rect"/>
                  </v:shapetype>
                  <v:shape id="Text Box 3" o:spid="_x0000_s1026" type="#_x0000_t202" style="position:absolute;margin-left:16.95pt;margin-top:3.8pt;width:493.3pt;height:4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AF2aQIAAEQFAAAOAAAAZHJzL2Uyb0RvYy54bWysVEtv2zAMvg/YfxB0X51kaboGdYosRYcB&#10;QVssHXpWZCkxJouaxMTOfn0p2Xks26XDLjYlfnx9JHVz21SGbZUPJdic9y96nCkroSjtKuffn+8/&#10;fOIsoLCFMGBVzncq8NvJ+3c3tRurAazBFMozcmLDuHY5XyO6cZYFuVaVCBfglCWlBl8JpKNfZYUX&#10;NXmvTDbo9UZZDb5wHqQKgW7vWiWfJP9aK4mPWgeFzOSccsP09em7jN9sciPGKy/cupRdGuIfsqhE&#10;aSnowdWdQME2vvzDVVVKDwE0XkioMtC6lCrVQNX0e2fVLNbCqVQLkRPcgabw/9zKh+3CPXmGzWdo&#10;qIGRkNqFcaDLWE+jfRX/lCkjPVG4O9CmGmSSLkeD0fC6TypJusvBVe8y8ZodrZ0P+EVBxaKQc09t&#10;SWyJ7TwgRSToHhKDWbgvjUmtMZbVFOEjufxNQxbGxhuVmty5OWaeJNwZFTHGflOalUUqIF6k8VIz&#10;49lW0GAIKZXFVHvyS+iI0pTEWww7/DGrtxi3dewjg8WDcVVa8Kn6s7SLH/uUdYsnIk/qjiI2y4YK&#10;P2nsEood9dtDuwrByfuSmjIXAZ+Ep9mnPtI+4yN9tAEiHzqJszX4X3+7j3gaSdJyVtMu5Tz83Aiv&#10;ODNfLQ3rdX84jMuXDsPLqwEd/Klmeaqxm2oG1JU+vRxOJjHi0exF7aF6obWfxqikElZS7JzjXpxh&#10;u+H0bEg1nSYQrZsTOLcLJ6Pr2KQ4cs/Ni/Cum0ukiX6A/daJ8dl4tthoaWG6QdBlmt3Ic8tqxz+t&#10;ahrp7lmJb8HpOaGOj9/kFQAA//8DAFBLAwQUAAYACAAAACEAWzISuOAAAAAIAQAADwAAAGRycy9k&#10;b3ducmV2LnhtbEyPT0/CQBTE7yZ+h80z8Sa7llCh9JWQJsTE6AHk4u21u7QN+6d2F6h+epcTHicz&#10;mflNvhqNZmc1+M5ZhOeJAKZs7WRnG4T95+ZpDswHspK0swrhR3lYFfd3OWXSXexWnXehYbHE+owQ&#10;2hD6jHNft8qQn7he2egd3GAoRDk0XA50ieVG80SIlBvqbFxoqVdlq+rj7mQQ3srNB22rxMx/dfn6&#10;flj33/uvGeLjw7heAgtqDLcwXPEjOhSRqXInKz3TCNPpIiYRXlJgV1skYgasQliIFHiR8/8Hij8A&#10;AAD//wMAUEsBAi0AFAAGAAgAAAAhALaDOJL+AAAA4QEAABMAAAAAAAAAAAAAAAAAAAAAAFtDb250&#10;ZW50X1R5cGVzXS54bWxQSwECLQAUAAYACAAAACEAOP0h/9YAAACUAQAACwAAAAAAAAAAAAAAAAAv&#10;AQAAX3JlbHMvLnJlbHNQSwECLQAUAAYACAAAACEA6ywBdmkCAABEBQAADgAAAAAAAAAAAAAAAAAu&#10;AgAAZHJzL2Uyb0RvYy54bWxQSwECLQAUAAYACAAAACEAWzISuOAAAAAIAQAADwAAAAAAAAAAAAAA&#10;AADDBAAAZHJzL2Rvd25yZXYueG1sUEsFBgAAAAAEAAQA8wAAANAFAAAAAA==&#10;" filled="f" stroked="f" strokeweight=".5pt">
                    <v:textbox>
                      <w:txbxContent>
                        <w:p w14:paraId="6342E1DE" w14:textId="77777777" w:rsidR="007E74CC" w:rsidRPr="0007220F" w:rsidRDefault="007E74CC" w:rsidP="007E74CC">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txbxContent>
                    </v:textbox>
                  </v:shape>
                </w:pict>
              </mc:Fallback>
            </mc:AlternateContent>
          </w:r>
        </w:p>
        <w:p w14:paraId="59408500" w14:textId="77777777" w:rsidR="007E74CC" w:rsidRDefault="007E74CC" w:rsidP="00EA1B3D">
          <w:pPr>
            <w:rPr>
              <w:rFonts w:ascii="Arial" w:hAnsi="Arial" w:cs="Arial"/>
              <w:sz w:val="20"/>
              <w:szCs w:val="20"/>
              <w:lang w:val="en-GB"/>
            </w:rPr>
          </w:pPr>
        </w:p>
        <w:p w14:paraId="1B3B3AF4" w14:textId="77777777" w:rsidR="007E74CC" w:rsidRDefault="007E74CC" w:rsidP="00EA1B3D">
          <w:pPr>
            <w:rPr>
              <w:rFonts w:ascii="Arial" w:hAnsi="Arial" w:cs="Arial"/>
              <w:sz w:val="20"/>
              <w:szCs w:val="20"/>
              <w:lang w:val="en-GB"/>
            </w:rPr>
          </w:pPr>
        </w:p>
        <w:p w14:paraId="4A514FF9" w14:textId="77777777" w:rsidR="007E74CC" w:rsidRDefault="007E74CC" w:rsidP="00EA1B3D">
          <w:pPr>
            <w:rPr>
              <w:rFonts w:ascii="Arial" w:hAnsi="Arial" w:cs="Arial"/>
              <w:sz w:val="20"/>
              <w:szCs w:val="20"/>
              <w:lang w:val="en-GB"/>
            </w:rPr>
          </w:pPr>
        </w:p>
      </w:tc>
    </w:tr>
    <w:tr w:rsidR="007E74CC" w14:paraId="099CB2F0" w14:textId="77777777" w:rsidTr="007E74CC">
      <w:trPr>
        <w:gridAfter w:val="1"/>
        <w:wAfter w:w="426" w:type="dxa"/>
      </w:trPr>
      <w:tc>
        <w:tcPr>
          <w:tcW w:w="6237" w:type="dxa"/>
          <w:tcBorders>
            <w:top w:val="nil"/>
            <w:left w:val="nil"/>
            <w:bottom w:val="nil"/>
            <w:right w:val="nil"/>
          </w:tcBorders>
          <w:vAlign w:val="center"/>
        </w:tcPr>
        <w:p w14:paraId="40196565" w14:textId="77777777" w:rsidR="007E74CC" w:rsidRDefault="007E74CC" w:rsidP="00732A3F">
          <w:pPr>
            <w:rPr>
              <w:rFonts w:ascii="Arial" w:hAnsi="Arial" w:cs="Arial"/>
              <w:sz w:val="20"/>
              <w:szCs w:val="20"/>
              <w:lang w:val="en-GB"/>
            </w:rPr>
          </w:pPr>
        </w:p>
      </w:tc>
      <w:tc>
        <w:tcPr>
          <w:tcW w:w="3969" w:type="dxa"/>
          <w:tcBorders>
            <w:top w:val="nil"/>
            <w:left w:val="nil"/>
            <w:bottom w:val="nil"/>
            <w:right w:val="nil"/>
          </w:tcBorders>
          <w:vAlign w:val="center"/>
        </w:tcPr>
        <w:p w14:paraId="2953A990" w14:textId="77777777" w:rsidR="007E74CC" w:rsidRDefault="007E74CC"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37A7A">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37A7A">
            <w:rPr>
              <w:rFonts w:ascii="Arial" w:hAnsi="Arial" w:cs="Arial"/>
              <w:noProof/>
              <w:sz w:val="18"/>
              <w:szCs w:val="18"/>
            </w:rPr>
            <w:t>4</w:t>
          </w:r>
          <w:r w:rsidRPr="0047798B">
            <w:rPr>
              <w:rFonts w:ascii="Arial" w:hAnsi="Arial" w:cs="Arial"/>
              <w:sz w:val="18"/>
              <w:szCs w:val="18"/>
            </w:rPr>
            <w:fldChar w:fldCharType="end"/>
          </w:r>
        </w:p>
      </w:tc>
    </w:tr>
  </w:tbl>
  <w:p w14:paraId="5B894873" w14:textId="0E21A807" w:rsidR="007E74CC" w:rsidRPr="0067434C" w:rsidRDefault="007E74CC" w:rsidP="001C0FEA">
    <w:pPr>
      <w:pStyle w:val="Footer"/>
      <w:ind w:hanging="709"/>
      <w:rPr>
        <w:rFonts w:ascii="Arial" w:hAnsi="Arial" w:cs="Arial"/>
        <w:sz w:val="16"/>
        <w:szCs w:val="16"/>
      </w:rPr>
    </w:pPr>
    <w:r w:rsidRPr="0067434C">
      <w:rPr>
        <w:rFonts w:ascii="Arial" w:hAnsi="Arial" w:cs="Arial"/>
        <w:b/>
        <w:sz w:val="16"/>
        <w:szCs w:val="16"/>
      </w:rPr>
      <w:t>File name:</w:t>
    </w:r>
    <w:r w:rsidR="001C0FEA">
      <w:rPr>
        <w:rFonts w:ascii="Arial" w:hAnsi="Arial" w:cs="Arial"/>
        <w:sz w:val="16"/>
        <w:szCs w:val="16"/>
      </w:rPr>
      <w:t xml:space="preserve"> </w:t>
    </w:r>
    <w:r w:rsidR="001C0FEA" w:rsidRPr="001C0FEA">
      <w:rPr>
        <w:rFonts w:ascii="Arial" w:hAnsi="Arial" w:cs="Arial"/>
        <w:sz w:val="16"/>
        <w:szCs w:val="16"/>
      </w:rPr>
      <w:t>240-109836076</w:t>
    </w:r>
    <w:r w:rsidR="001C0FEA">
      <w:rPr>
        <w:rFonts w:ascii="Arial" w:hAnsi="Arial" w:cs="Arial"/>
        <w:sz w:val="16"/>
        <w:szCs w:val="16"/>
      </w:rPr>
      <w:t xml:space="preserve"> (Rev</w:t>
    </w:r>
    <w:r w:rsidR="000C2FB6">
      <w:rPr>
        <w:rFonts w:ascii="Arial" w:hAnsi="Arial" w:cs="Arial"/>
        <w:sz w:val="16"/>
        <w:szCs w:val="16"/>
      </w:rPr>
      <w:t>.</w:t>
    </w:r>
    <w:r w:rsidR="001C0FEA">
      <w:rPr>
        <w:rFonts w:ascii="Arial" w:hAnsi="Arial" w:cs="Arial"/>
        <w:sz w:val="16"/>
        <w:szCs w:val="16"/>
      </w:rPr>
      <w:t xml:space="preserve"> </w:t>
    </w:r>
    <w:r w:rsidR="00F50250">
      <w:rPr>
        <w:rFonts w:ascii="Arial" w:hAnsi="Arial" w:cs="Arial"/>
        <w:sz w:val="16"/>
        <w:szCs w:val="16"/>
      </w:rPr>
      <w:t>4</w:t>
    </w:r>
    <w:r w:rsidR="001C0FEA">
      <w:rPr>
        <w:rFonts w:ascii="Arial" w:hAnsi="Arial" w:cs="Arial"/>
        <w:sz w:val="16"/>
        <w:szCs w:val="16"/>
      </w:rPr>
      <w:t xml:space="preserve">) </w:t>
    </w:r>
    <w:r w:rsidR="001C0FEA" w:rsidRPr="001C0FEA">
      <w:rPr>
        <w:rFonts w:ascii="Arial" w:hAnsi="Arial" w:cs="Arial"/>
        <w:sz w:val="16"/>
        <w:szCs w:val="16"/>
      </w:rPr>
      <w:t>Procurement Strategy</w:t>
    </w:r>
    <w:r w:rsidR="001C0FEA">
      <w:rPr>
        <w:rFonts w:ascii="Arial" w:hAnsi="Arial" w:cs="Arial"/>
        <w:sz w:val="16"/>
        <w:szCs w:val="16"/>
      </w:rPr>
      <w:t xml:space="preserve"> </w:t>
    </w:r>
    <w:r w:rsidR="001C0FEA" w:rsidRPr="001C0FEA">
      <w:rPr>
        <w:rFonts w:ascii="Arial" w:hAnsi="Arial" w:cs="Arial"/>
        <w:sz w:val="16"/>
        <w:szCs w:val="16"/>
      </w:rPr>
      <w:t>(R1m to R10m)</w:t>
    </w:r>
    <w:r w:rsidRPr="0067434C">
      <w:rPr>
        <w:rFonts w:ascii="Arial" w:hAnsi="Arial" w:cs="Arial"/>
        <w:sz w:val="16"/>
        <w:szCs w:val="16"/>
      </w:rPr>
      <w:t xml:space="preserve"> </w:t>
    </w:r>
    <w:r w:rsidR="001C0FEA">
      <w:rPr>
        <w:rFonts w:ascii="Arial" w:hAnsi="Arial" w:cs="Arial"/>
        <w:sz w:val="16"/>
        <w:szCs w:val="16"/>
      </w:rPr>
      <w:t>Template</w:t>
    </w:r>
    <w:r w:rsidRPr="0067434C">
      <w:rPr>
        <w:rFonts w:ascii="Arial" w:hAnsi="Arial" w:cs="Arial"/>
        <w:sz w:val="16"/>
        <w:szCs w:val="16"/>
      </w:rPr>
      <w:t xml:space="preserve">  </w:t>
    </w:r>
  </w:p>
  <w:p w14:paraId="3CAD4483" w14:textId="77777777" w:rsidR="007E74CC" w:rsidRPr="0067434C" w:rsidRDefault="007E74CC"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Pr="0067434C">
      <w:rPr>
        <w:rFonts w:ascii="Arial" w:hAnsi="Arial" w:cs="Arial"/>
        <w:color w:val="BFBFBF" w:themeColor="background1" w:themeShade="BF"/>
        <w:sz w:val="16"/>
        <w:szCs w:val="16"/>
      </w:rPr>
      <w:t xml:space="preserve"> 240-43921804 (Rev </w:t>
    </w:r>
    <w:r>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B94A4" w14:textId="77777777" w:rsidR="00937A7A" w:rsidRDefault="00937A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55605" w14:textId="77777777" w:rsidR="00216F35" w:rsidRDefault="00216F35" w:rsidP="00201A98">
      <w:pPr>
        <w:spacing w:after="0" w:line="240" w:lineRule="auto"/>
      </w:pPr>
      <w:r>
        <w:separator/>
      </w:r>
    </w:p>
  </w:footnote>
  <w:footnote w:type="continuationSeparator" w:id="0">
    <w:p w14:paraId="1C176856" w14:textId="77777777" w:rsidR="00216F35" w:rsidRDefault="00216F35"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0F1E1" w14:textId="77777777" w:rsidR="007E74CC" w:rsidRDefault="00000000">
    <w:pPr>
      <w:pStyle w:val="Header"/>
    </w:pPr>
    <w:r>
      <w:rPr>
        <w:noProof/>
      </w:rPr>
      <w:pict w14:anchorId="60CC22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7E74CC" w:rsidRPr="00116E60" w14:paraId="2846A6E7" w14:textId="77777777" w:rsidTr="007E74CC">
      <w:trPr>
        <w:cantSplit/>
        <w:trHeight w:val="539"/>
        <w:jc w:val="center"/>
      </w:trPr>
      <w:tc>
        <w:tcPr>
          <w:tcW w:w="2410" w:type="dxa"/>
          <w:vMerge w:val="restart"/>
          <w:vAlign w:val="bottom"/>
        </w:tcPr>
        <w:p w14:paraId="1FF1EFBB" w14:textId="77777777" w:rsidR="007E74CC" w:rsidRPr="003914DE" w:rsidRDefault="00000000" w:rsidP="00EA1B3D">
          <w:pPr>
            <w:spacing w:before="840"/>
            <w:rPr>
              <w:rFonts w:ascii="Arial" w:hAnsi="Arial"/>
              <w:b/>
              <w:lang w:val="en-GB"/>
            </w:rPr>
          </w:pPr>
          <w:r>
            <w:rPr>
              <w:rFonts w:ascii="Arial" w:hAnsi="Arial"/>
              <w:b/>
              <w:lang w:val="en-GB"/>
            </w:rPr>
            <w:object w:dxaOrig="1440" w:dyaOrig="1440" w14:anchorId="124C6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15pt;height:29.9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757847822" r:id="rId2"/>
            </w:object>
          </w:r>
        </w:p>
      </w:tc>
      <w:tc>
        <w:tcPr>
          <w:tcW w:w="3544" w:type="dxa"/>
          <w:vMerge w:val="restart"/>
          <w:vAlign w:val="center"/>
        </w:tcPr>
        <w:p w14:paraId="1F86A7D6" w14:textId="77777777" w:rsidR="007E74CC" w:rsidRPr="007E74CC" w:rsidRDefault="007E74CC" w:rsidP="007E74CC">
          <w:pPr>
            <w:spacing w:after="0"/>
            <w:jc w:val="center"/>
            <w:rPr>
              <w:rFonts w:ascii="Arial" w:hAnsi="Arial" w:cs="Arial"/>
              <w:b/>
              <w:sz w:val="24"/>
              <w:szCs w:val="24"/>
              <w:lang w:val="en-GB"/>
            </w:rPr>
          </w:pPr>
          <w:r w:rsidRPr="007E74CC">
            <w:rPr>
              <w:rFonts w:ascii="Arial" w:hAnsi="Arial" w:cs="Arial"/>
              <w:b/>
              <w:sz w:val="24"/>
              <w:szCs w:val="24"/>
              <w:lang w:val="en-GB"/>
            </w:rPr>
            <w:t xml:space="preserve">Procurement Strategy </w:t>
          </w:r>
        </w:p>
        <w:p w14:paraId="0BE17A7D" w14:textId="77777777" w:rsidR="007E74CC" w:rsidRPr="00CA666C" w:rsidRDefault="007E74CC" w:rsidP="007E74CC">
          <w:pPr>
            <w:spacing w:after="0"/>
            <w:jc w:val="center"/>
            <w:rPr>
              <w:rFonts w:ascii="Arial" w:hAnsi="Arial" w:cs="Arial"/>
              <w:b/>
              <w:sz w:val="24"/>
              <w:szCs w:val="24"/>
              <w:lang w:val="en-GB"/>
            </w:rPr>
          </w:pPr>
          <w:r w:rsidRPr="007E74CC">
            <w:rPr>
              <w:rFonts w:ascii="Arial" w:hAnsi="Arial" w:cs="Arial"/>
              <w:b/>
              <w:sz w:val="24"/>
              <w:szCs w:val="24"/>
              <w:lang w:val="en-GB"/>
            </w:rPr>
            <w:t>(R1m to R10m)</w:t>
          </w:r>
        </w:p>
      </w:tc>
      <w:tc>
        <w:tcPr>
          <w:tcW w:w="1559" w:type="dxa"/>
          <w:shd w:val="clear" w:color="auto" w:fill="auto"/>
          <w:vAlign w:val="center"/>
        </w:tcPr>
        <w:p w14:paraId="6424B44C" w14:textId="77777777" w:rsidR="007E74CC" w:rsidRPr="003914DE" w:rsidRDefault="007E74CC"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6F25ABDC" w14:textId="77777777" w:rsidR="007E74CC" w:rsidRPr="001C0FEA" w:rsidRDefault="001C0FEA" w:rsidP="00EA1B3D">
          <w:pPr>
            <w:spacing w:after="0"/>
            <w:rPr>
              <w:rFonts w:ascii="Arial" w:hAnsi="Arial"/>
              <w:sz w:val="20"/>
              <w:lang w:val="en-GB"/>
            </w:rPr>
          </w:pPr>
          <w:r w:rsidRPr="001C0FEA">
            <w:rPr>
              <w:rFonts w:ascii="Arial" w:hAnsi="Arial"/>
              <w:sz w:val="20"/>
              <w:lang w:val="en-GB"/>
            </w:rPr>
            <w:t>240-109836076</w:t>
          </w:r>
        </w:p>
      </w:tc>
      <w:tc>
        <w:tcPr>
          <w:tcW w:w="567" w:type="dxa"/>
          <w:shd w:val="clear" w:color="auto" w:fill="auto"/>
          <w:vAlign w:val="center"/>
        </w:tcPr>
        <w:p w14:paraId="133F187A" w14:textId="77777777" w:rsidR="007E74CC" w:rsidRPr="003914DE" w:rsidRDefault="007E74CC" w:rsidP="0088295E">
          <w:pPr>
            <w:spacing w:after="0"/>
            <w:rPr>
              <w:rFonts w:ascii="Arial" w:hAnsi="Arial"/>
              <w:b/>
              <w:sz w:val="20"/>
              <w:lang w:val="en-GB"/>
            </w:rPr>
          </w:pPr>
          <w:r w:rsidRPr="00C72E5D">
            <w:rPr>
              <w:rFonts w:ascii="Arial" w:hAnsi="Arial"/>
              <w:b/>
              <w:sz w:val="20"/>
              <w:lang w:val="en-GB"/>
            </w:rPr>
            <w:t>Rev</w:t>
          </w:r>
        </w:p>
      </w:tc>
      <w:tc>
        <w:tcPr>
          <w:tcW w:w="567" w:type="dxa"/>
          <w:shd w:val="clear" w:color="auto" w:fill="auto"/>
          <w:vAlign w:val="center"/>
        </w:tcPr>
        <w:p w14:paraId="769AB60A" w14:textId="1253D8EB" w:rsidR="007E74CC" w:rsidRPr="001C0FEA" w:rsidRDefault="00F50250" w:rsidP="0088295E">
          <w:pPr>
            <w:spacing w:after="0"/>
            <w:rPr>
              <w:rFonts w:ascii="Arial" w:hAnsi="Arial"/>
              <w:sz w:val="20"/>
              <w:lang w:val="en-GB"/>
            </w:rPr>
          </w:pPr>
          <w:r>
            <w:rPr>
              <w:rFonts w:ascii="Arial" w:hAnsi="Arial"/>
              <w:sz w:val="20"/>
              <w:lang w:val="en-GB"/>
            </w:rPr>
            <w:t>4</w:t>
          </w:r>
        </w:p>
      </w:tc>
    </w:tr>
    <w:tr w:rsidR="007E74CC" w:rsidRPr="00116E60" w14:paraId="586EDBCD" w14:textId="77777777" w:rsidTr="007E74CC">
      <w:trPr>
        <w:cantSplit/>
        <w:trHeight w:val="261"/>
        <w:jc w:val="center"/>
      </w:trPr>
      <w:tc>
        <w:tcPr>
          <w:tcW w:w="2410" w:type="dxa"/>
          <w:vMerge/>
          <w:vAlign w:val="bottom"/>
        </w:tcPr>
        <w:p w14:paraId="397DBCC4" w14:textId="77777777" w:rsidR="007E74CC" w:rsidRPr="003914DE" w:rsidRDefault="007E74CC" w:rsidP="00EA1B3D">
          <w:pPr>
            <w:spacing w:before="840"/>
            <w:rPr>
              <w:rFonts w:ascii="Arial" w:hAnsi="Arial"/>
              <w:b/>
              <w:lang w:val="en-GB"/>
            </w:rPr>
          </w:pPr>
        </w:p>
      </w:tc>
      <w:tc>
        <w:tcPr>
          <w:tcW w:w="3544" w:type="dxa"/>
          <w:vMerge/>
          <w:vAlign w:val="center"/>
        </w:tcPr>
        <w:p w14:paraId="27BF84AB" w14:textId="77777777" w:rsidR="007E74CC" w:rsidRPr="003914DE" w:rsidRDefault="007E74CC" w:rsidP="00EA1B3D">
          <w:pPr>
            <w:jc w:val="center"/>
            <w:rPr>
              <w:rFonts w:ascii="Arial" w:hAnsi="Arial" w:cs="Arial"/>
              <w:b/>
              <w:lang w:val="en-GB"/>
            </w:rPr>
          </w:pPr>
        </w:p>
      </w:tc>
      <w:tc>
        <w:tcPr>
          <w:tcW w:w="1559" w:type="dxa"/>
          <w:shd w:val="clear" w:color="auto" w:fill="auto"/>
          <w:vAlign w:val="center"/>
        </w:tcPr>
        <w:p w14:paraId="79516950" w14:textId="77777777" w:rsidR="007E74CC" w:rsidRPr="003914DE" w:rsidRDefault="007E74CC"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835" w:type="dxa"/>
          <w:gridSpan w:val="3"/>
          <w:shd w:val="clear" w:color="auto" w:fill="auto"/>
          <w:vAlign w:val="center"/>
        </w:tcPr>
        <w:p w14:paraId="4342100F" w14:textId="3274B63D" w:rsidR="007E74CC" w:rsidRPr="001C0FEA" w:rsidRDefault="000C2FB6" w:rsidP="00BE6D5F">
          <w:pPr>
            <w:spacing w:after="0"/>
            <w:rPr>
              <w:rFonts w:ascii="Arial" w:hAnsi="Arial"/>
              <w:sz w:val="20"/>
              <w:lang w:val="en-GB"/>
            </w:rPr>
          </w:pPr>
          <w:r>
            <w:rPr>
              <w:rFonts w:ascii="Arial" w:hAnsi="Arial"/>
              <w:sz w:val="20"/>
              <w:lang w:val="en-GB"/>
            </w:rPr>
            <w:t>February</w:t>
          </w:r>
          <w:r w:rsidR="00937A7A">
            <w:rPr>
              <w:rFonts w:ascii="Arial" w:hAnsi="Arial"/>
              <w:sz w:val="20"/>
              <w:lang w:val="en-GB"/>
            </w:rPr>
            <w:t xml:space="preserve"> 202</w:t>
          </w:r>
          <w:r>
            <w:rPr>
              <w:rFonts w:ascii="Arial" w:hAnsi="Arial"/>
              <w:sz w:val="20"/>
              <w:lang w:val="en-GB"/>
            </w:rPr>
            <w:t>3</w:t>
          </w:r>
        </w:p>
      </w:tc>
    </w:tr>
    <w:tr w:rsidR="007E74CC" w:rsidRPr="00DB041F" w14:paraId="21C13B5B" w14:textId="77777777" w:rsidTr="007E74CC">
      <w:trPr>
        <w:cantSplit/>
        <w:trHeight w:hRule="exact" w:val="261"/>
        <w:jc w:val="center"/>
      </w:trPr>
      <w:tc>
        <w:tcPr>
          <w:tcW w:w="2410" w:type="dxa"/>
          <w:vMerge/>
          <w:vAlign w:val="bottom"/>
        </w:tcPr>
        <w:p w14:paraId="2FF324D6" w14:textId="77777777" w:rsidR="007E74CC" w:rsidRPr="003914DE" w:rsidRDefault="007E74CC" w:rsidP="00EA1B3D">
          <w:pPr>
            <w:spacing w:before="840"/>
            <w:rPr>
              <w:rFonts w:ascii="Arial" w:hAnsi="Arial"/>
              <w:b/>
              <w:lang w:val="en-GB"/>
            </w:rPr>
          </w:pPr>
        </w:p>
      </w:tc>
      <w:tc>
        <w:tcPr>
          <w:tcW w:w="3544" w:type="dxa"/>
          <w:vMerge/>
          <w:vAlign w:val="center"/>
        </w:tcPr>
        <w:p w14:paraId="1DD8E5A9" w14:textId="77777777" w:rsidR="007E74CC" w:rsidRPr="003914DE" w:rsidRDefault="007E74CC" w:rsidP="00EA1B3D">
          <w:pPr>
            <w:jc w:val="center"/>
            <w:rPr>
              <w:rFonts w:ascii="Arial" w:hAnsi="Arial" w:cs="Arial"/>
              <w:b/>
              <w:lang w:val="en-GB"/>
            </w:rPr>
          </w:pPr>
        </w:p>
      </w:tc>
      <w:tc>
        <w:tcPr>
          <w:tcW w:w="1559" w:type="dxa"/>
          <w:shd w:val="clear" w:color="auto" w:fill="auto"/>
          <w:vAlign w:val="center"/>
        </w:tcPr>
        <w:p w14:paraId="24EF358D" w14:textId="77777777" w:rsidR="007E74CC" w:rsidRPr="003914DE" w:rsidRDefault="007E74CC" w:rsidP="00C72E5D">
          <w:pPr>
            <w:spacing w:after="0"/>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14:paraId="07E61BB2" w14:textId="2F22BF54" w:rsidR="007E74CC" w:rsidRPr="001C0FEA" w:rsidRDefault="000C2FB6" w:rsidP="00BE6D5F">
          <w:pPr>
            <w:spacing w:after="0"/>
            <w:rPr>
              <w:rFonts w:ascii="Arial" w:hAnsi="Arial"/>
              <w:sz w:val="20"/>
              <w:lang w:val="en-GB"/>
            </w:rPr>
          </w:pPr>
          <w:r>
            <w:rPr>
              <w:rFonts w:ascii="Arial" w:hAnsi="Arial"/>
              <w:sz w:val="20"/>
              <w:lang w:val="en-GB"/>
            </w:rPr>
            <w:t>February</w:t>
          </w:r>
          <w:r w:rsidR="00937A7A">
            <w:rPr>
              <w:rFonts w:ascii="Arial" w:hAnsi="Arial"/>
              <w:sz w:val="20"/>
              <w:lang w:val="en-GB"/>
            </w:rPr>
            <w:t xml:space="preserve"> 202</w:t>
          </w:r>
          <w:r>
            <w:rPr>
              <w:rFonts w:ascii="Arial" w:hAnsi="Arial"/>
              <w:sz w:val="20"/>
              <w:lang w:val="en-GB"/>
            </w:rPr>
            <w:t>8</w:t>
          </w:r>
        </w:p>
      </w:tc>
    </w:tr>
  </w:tbl>
  <w:p w14:paraId="0D0ED4AC" w14:textId="77777777" w:rsidR="007E74CC" w:rsidRDefault="007E74CC"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7A1DF" w14:textId="77777777" w:rsidR="007E74CC" w:rsidRDefault="00000000">
    <w:pPr>
      <w:pStyle w:val="Header"/>
    </w:pPr>
    <w:r>
      <w:rPr>
        <w:noProof/>
      </w:rPr>
      <w:pict w14:anchorId="5FCF17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02CA6"/>
    <w:multiLevelType w:val="hybridMultilevel"/>
    <w:tmpl w:val="9EBCFCC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15F3476D"/>
    <w:multiLevelType w:val="hybridMultilevel"/>
    <w:tmpl w:val="A9D02F9E"/>
    <w:lvl w:ilvl="0" w:tplc="7B4ED536">
      <w:start w:val="1"/>
      <w:numFmt w:val="upperLetter"/>
      <w:lvlText w:val="PART %1:"/>
      <w:lvlJc w:val="left"/>
      <w:pPr>
        <w:ind w:left="153" w:hanging="360"/>
      </w:pPr>
      <w:rPr>
        <w:rFonts w:hint="default"/>
      </w:rPr>
    </w:lvl>
    <w:lvl w:ilvl="1" w:tplc="1C090019" w:tentative="1">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2" w15:restartNumberingAfterBreak="0">
    <w:nsid w:val="173C1CAB"/>
    <w:multiLevelType w:val="hybridMultilevel"/>
    <w:tmpl w:val="805605E6"/>
    <w:lvl w:ilvl="0" w:tplc="7B4ED536">
      <w:start w:val="1"/>
      <w:numFmt w:val="upperLetter"/>
      <w:lvlText w:val="PART %1:"/>
      <w:lvlJc w:val="left"/>
      <w:pPr>
        <w:ind w:left="153"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24F0559F"/>
    <w:multiLevelType w:val="hybridMultilevel"/>
    <w:tmpl w:val="15C6D044"/>
    <w:lvl w:ilvl="0" w:tplc="7B4ED536">
      <w:start w:val="1"/>
      <w:numFmt w:val="upperLetter"/>
      <w:lvlText w:val="PART %1:"/>
      <w:lvlJc w:val="left"/>
      <w:pPr>
        <w:ind w:left="153" w:hanging="360"/>
      </w:pPr>
      <w:rPr>
        <w:rFonts w:hint="default"/>
      </w:rPr>
    </w:lvl>
    <w:lvl w:ilvl="1" w:tplc="1C090019" w:tentative="1">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4" w15:restartNumberingAfterBreak="0">
    <w:nsid w:val="2F6E4E76"/>
    <w:multiLevelType w:val="hybridMultilevel"/>
    <w:tmpl w:val="38CA14AE"/>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30125C74"/>
    <w:multiLevelType w:val="hybridMultilevel"/>
    <w:tmpl w:val="83EA0ED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3169418C"/>
    <w:multiLevelType w:val="hybridMultilevel"/>
    <w:tmpl w:val="8F8EA41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359F54EA"/>
    <w:multiLevelType w:val="hybridMultilevel"/>
    <w:tmpl w:val="4148EC16"/>
    <w:lvl w:ilvl="0" w:tplc="1C090001">
      <w:start w:val="1"/>
      <w:numFmt w:val="bullet"/>
      <w:lvlText w:val=""/>
      <w:lvlJc w:val="left"/>
      <w:pPr>
        <w:ind w:left="720" w:hanging="360"/>
      </w:pPr>
      <w:rPr>
        <w:rFonts w:ascii="Symbol" w:hAnsi="Symbol" w:hint="default"/>
      </w:rPr>
    </w:lvl>
    <w:lvl w:ilvl="1" w:tplc="CAA6FA12">
      <w:numFmt w:val="bullet"/>
      <w:lvlText w:val="•"/>
      <w:lvlJc w:val="left"/>
      <w:pPr>
        <w:ind w:left="1440" w:hanging="360"/>
      </w:pPr>
      <w:rPr>
        <w:rFonts w:ascii="Arial" w:eastAsiaTheme="minorHAnsi" w:hAnsi="Arial" w:cs="Arial"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389B4BE8"/>
    <w:multiLevelType w:val="hybridMultilevel"/>
    <w:tmpl w:val="0FAE0C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4068124F"/>
    <w:multiLevelType w:val="hybridMultilevel"/>
    <w:tmpl w:val="1214E492"/>
    <w:lvl w:ilvl="0" w:tplc="1C09000B">
      <w:start w:val="1"/>
      <w:numFmt w:val="bullet"/>
      <w:lvlText w:val=""/>
      <w:lvlJc w:val="left"/>
      <w:pPr>
        <w:ind w:left="977" w:hanging="360"/>
      </w:pPr>
      <w:rPr>
        <w:rFonts w:ascii="Wingdings" w:hAnsi="Wingdings" w:hint="default"/>
      </w:rPr>
    </w:lvl>
    <w:lvl w:ilvl="1" w:tplc="1C090003" w:tentative="1">
      <w:start w:val="1"/>
      <w:numFmt w:val="bullet"/>
      <w:lvlText w:val="o"/>
      <w:lvlJc w:val="left"/>
      <w:pPr>
        <w:ind w:left="1697" w:hanging="360"/>
      </w:pPr>
      <w:rPr>
        <w:rFonts w:ascii="Courier New" w:hAnsi="Courier New" w:cs="Courier New" w:hint="default"/>
      </w:rPr>
    </w:lvl>
    <w:lvl w:ilvl="2" w:tplc="1C090005" w:tentative="1">
      <w:start w:val="1"/>
      <w:numFmt w:val="bullet"/>
      <w:lvlText w:val=""/>
      <w:lvlJc w:val="left"/>
      <w:pPr>
        <w:ind w:left="2417" w:hanging="360"/>
      </w:pPr>
      <w:rPr>
        <w:rFonts w:ascii="Wingdings" w:hAnsi="Wingdings" w:hint="default"/>
      </w:rPr>
    </w:lvl>
    <w:lvl w:ilvl="3" w:tplc="1C090001" w:tentative="1">
      <w:start w:val="1"/>
      <w:numFmt w:val="bullet"/>
      <w:lvlText w:val=""/>
      <w:lvlJc w:val="left"/>
      <w:pPr>
        <w:ind w:left="3137" w:hanging="360"/>
      </w:pPr>
      <w:rPr>
        <w:rFonts w:ascii="Symbol" w:hAnsi="Symbol" w:hint="default"/>
      </w:rPr>
    </w:lvl>
    <w:lvl w:ilvl="4" w:tplc="1C090003" w:tentative="1">
      <w:start w:val="1"/>
      <w:numFmt w:val="bullet"/>
      <w:lvlText w:val="o"/>
      <w:lvlJc w:val="left"/>
      <w:pPr>
        <w:ind w:left="3857" w:hanging="360"/>
      </w:pPr>
      <w:rPr>
        <w:rFonts w:ascii="Courier New" w:hAnsi="Courier New" w:cs="Courier New" w:hint="default"/>
      </w:rPr>
    </w:lvl>
    <w:lvl w:ilvl="5" w:tplc="1C090005" w:tentative="1">
      <w:start w:val="1"/>
      <w:numFmt w:val="bullet"/>
      <w:lvlText w:val=""/>
      <w:lvlJc w:val="left"/>
      <w:pPr>
        <w:ind w:left="4577" w:hanging="360"/>
      </w:pPr>
      <w:rPr>
        <w:rFonts w:ascii="Wingdings" w:hAnsi="Wingdings" w:hint="default"/>
      </w:rPr>
    </w:lvl>
    <w:lvl w:ilvl="6" w:tplc="1C090001" w:tentative="1">
      <w:start w:val="1"/>
      <w:numFmt w:val="bullet"/>
      <w:lvlText w:val=""/>
      <w:lvlJc w:val="left"/>
      <w:pPr>
        <w:ind w:left="5297" w:hanging="360"/>
      </w:pPr>
      <w:rPr>
        <w:rFonts w:ascii="Symbol" w:hAnsi="Symbol" w:hint="default"/>
      </w:rPr>
    </w:lvl>
    <w:lvl w:ilvl="7" w:tplc="1C090003" w:tentative="1">
      <w:start w:val="1"/>
      <w:numFmt w:val="bullet"/>
      <w:lvlText w:val="o"/>
      <w:lvlJc w:val="left"/>
      <w:pPr>
        <w:ind w:left="6017" w:hanging="360"/>
      </w:pPr>
      <w:rPr>
        <w:rFonts w:ascii="Courier New" w:hAnsi="Courier New" w:cs="Courier New" w:hint="default"/>
      </w:rPr>
    </w:lvl>
    <w:lvl w:ilvl="8" w:tplc="1C090005" w:tentative="1">
      <w:start w:val="1"/>
      <w:numFmt w:val="bullet"/>
      <w:lvlText w:val=""/>
      <w:lvlJc w:val="left"/>
      <w:pPr>
        <w:ind w:left="6737" w:hanging="360"/>
      </w:pPr>
      <w:rPr>
        <w:rFonts w:ascii="Wingdings" w:hAnsi="Wingdings" w:hint="default"/>
      </w:rPr>
    </w:lvl>
  </w:abstractNum>
  <w:abstractNum w:abstractNumId="10" w15:restartNumberingAfterBreak="0">
    <w:nsid w:val="47625060"/>
    <w:multiLevelType w:val="hybridMultilevel"/>
    <w:tmpl w:val="8676DF7A"/>
    <w:lvl w:ilvl="0" w:tplc="1C090001">
      <w:start w:val="1"/>
      <w:numFmt w:val="bullet"/>
      <w:lvlText w:val=""/>
      <w:lvlJc w:val="left"/>
      <w:pPr>
        <w:ind w:left="1440" w:hanging="360"/>
      </w:pPr>
      <w:rPr>
        <w:rFonts w:ascii="Symbol" w:hAnsi="Symbol" w:hint="default"/>
      </w:rPr>
    </w:lvl>
    <w:lvl w:ilvl="1" w:tplc="1C090003">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1" w15:restartNumberingAfterBreak="0">
    <w:nsid w:val="4832581E"/>
    <w:multiLevelType w:val="hybridMultilevel"/>
    <w:tmpl w:val="819A6026"/>
    <w:lvl w:ilvl="0" w:tplc="E4400ABE">
      <w:start w:val="1"/>
      <w:numFmt w:val="upperLetter"/>
      <w:lvlText w:val="Appendix %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2" w15:restartNumberingAfterBreak="0">
    <w:nsid w:val="4923140A"/>
    <w:multiLevelType w:val="hybridMultilevel"/>
    <w:tmpl w:val="D3D29742"/>
    <w:lvl w:ilvl="0" w:tplc="7B4ED536">
      <w:start w:val="1"/>
      <w:numFmt w:val="upperLetter"/>
      <w:lvlText w:val="PART %1:"/>
      <w:lvlJc w:val="left"/>
      <w:pPr>
        <w:ind w:left="153" w:hanging="360"/>
      </w:pPr>
      <w:rPr>
        <w:rFonts w:hint="default"/>
      </w:rPr>
    </w:lvl>
    <w:lvl w:ilvl="1" w:tplc="1C090019" w:tentative="1">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13" w15:restartNumberingAfterBreak="0">
    <w:nsid w:val="49A20262"/>
    <w:multiLevelType w:val="multilevel"/>
    <w:tmpl w:val="D4CEA36E"/>
    <w:lvl w:ilvl="0">
      <w:start w:val="1"/>
      <w:numFmt w:val="decimal"/>
      <w:lvlText w:val="%1."/>
      <w:lvlJc w:val="left"/>
      <w:pPr>
        <w:tabs>
          <w:tab w:val="num" w:pos="360"/>
        </w:tabs>
        <w:ind w:left="360" w:hanging="360"/>
      </w:pPr>
      <w:rPr>
        <w:b/>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4" w15:restartNumberingAfterBreak="0">
    <w:nsid w:val="550E3A60"/>
    <w:multiLevelType w:val="hybridMultilevel"/>
    <w:tmpl w:val="62829DC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5A7F0353"/>
    <w:multiLevelType w:val="hybridMultilevel"/>
    <w:tmpl w:val="660C4F7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755C288E"/>
    <w:multiLevelType w:val="hybridMultilevel"/>
    <w:tmpl w:val="82EAE58E"/>
    <w:lvl w:ilvl="0" w:tplc="389C461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E11B5C"/>
    <w:multiLevelType w:val="hybridMultilevel"/>
    <w:tmpl w:val="C42A0944"/>
    <w:lvl w:ilvl="0" w:tplc="CBA8A50C">
      <w:start w:val="1"/>
      <w:numFmt w:val="lowerLetter"/>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784112801">
    <w:abstractNumId w:val="17"/>
  </w:num>
  <w:num w:numId="2" w16cid:durableId="18649760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1450494">
    <w:abstractNumId w:val="11"/>
  </w:num>
  <w:num w:numId="4" w16cid:durableId="2097284472">
    <w:abstractNumId w:val="2"/>
  </w:num>
  <w:num w:numId="5" w16cid:durableId="573128509">
    <w:abstractNumId w:val="12"/>
  </w:num>
  <w:num w:numId="6" w16cid:durableId="1544294275">
    <w:abstractNumId w:val="3"/>
  </w:num>
  <w:num w:numId="7" w16cid:durableId="840319426">
    <w:abstractNumId w:val="1"/>
  </w:num>
  <w:num w:numId="8" w16cid:durableId="594628946">
    <w:abstractNumId w:val="10"/>
  </w:num>
  <w:num w:numId="9" w16cid:durableId="719479145">
    <w:abstractNumId w:val="0"/>
  </w:num>
  <w:num w:numId="10" w16cid:durableId="915746685">
    <w:abstractNumId w:val="8"/>
  </w:num>
  <w:num w:numId="11" w16cid:durableId="2071725720">
    <w:abstractNumId w:val="4"/>
  </w:num>
  <w:num w:numId="12" w16cid:durableId="472141626">
    <w:abstractNumId w:val="9"/>
  </w:num>
  <w:num w:numId="13" w16cid:durableId="779372523">
    <w:abstractNumId w:val="15"/>
  </w:num>
  <w:num w:numId="14" w16cid:durableId="495194379">
    <w:abstractNumId w:val="7"/>
  </w:num>
  <w:num w:numId="15" w16cid:durableId="1084566248">
    <w:abstractNumId w:val="5"/>
  </w:num>
  <w:num w:numId="16" w16cid:durableId="135953338">
    <w:abstractNumId w:val="16"/>
  </w:num>
  <w:num w:numId="17" w16cid:durableId="1586842387">
    <w:abstractNumId w:val="6"/>
  </w:num>
  <w:num w:numId="18" w16cid:durableId="112296180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vette Mapote">
    <w15:presenceInfo w15:providerId="AD" w15:userId="S::MapoteNY@eskom.co.za::ba850594-04a7-4352-9649-373c1d7f85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7220F"/>
    <w:rsid w:val="0008540A"/>
    <w:rsid w:val="000964BC"/>
    <w:rsid w:val="000A01FA"/>
    <w:rsid w:val="000B165C"/>
    <w:rsid w:val="000C2A2B"/>
    <w:rsid w:val="000C2FB6"/>
    <w:rsid w:val="00100F8E"/>
    <w:rsid w:val="0011650A"/>
    <w:rsid w:val="001477A3"/>
    <w:rsid w:val="00155248"/>
    <w:rsid w:val="001553E9"/>
    <w:rsid w:val="00190248"/>
    <w:rsid w:val="001B09F6"/>
    <w:rsid w:val="001C0FEA"/>
    <w:rsid w:val="001D042C"/>
    <w:rsid w:val="00201A98"/>
    <w:rsid w:val="00216F35"/>
    <w:rsid w:val="00227435"/>
    <w:rsid w:val="00234967"/>
    <w:rsid w:val="00237A9F"/>
    <w:rsid w:val="002513DF"/>
    <w:rsid w:val="002A5EDA"/>
    <w:rsid w:val="002F15AD"/>
    <w:rsid w:val="003113D9"/>
    <w:rsid w:val="003167FA"/>
    <w:rsid w:val="00323D4F"/>
    <w:rsid w:val="00332369"/>
    <w:rsid w:val="00337434"/>
    <w:rsid w:val="0035788C"/>
    <w:rsid w:val="0037665A"/>
    <w:rsid w:val="003914DE"/>
    <w:rsid w:val="003A6BB8"/>
    <w:rsid w:val="003B3ABD"/>
    <w:rsid w:val="003D465C"/>
    <w:rsid w:val="003E447D"/>
    <w:rsid w:val="003E4D3F"/>
    <w:rsid w:val="003F2387"/>
    <w:rsid w:val="003F7B1E"/>
    <w:rsid w:val="0042156D"/>
    <w:rsid w:val="00426547"/>
    <w:rsid w:val="00456610"/>
    <w:rsid w:val="00457274"/>
    <w:rsid w:val="00460577"/>
    <w:rsid w:val="004B2A64"/>
    <w:rsid w:val="004C793F"/>
    <w:rsid w:val="004E19F4"/>
    <w:rsid w:val="00503A9F"/>
    <w:rsid w:val="00526E70"/>
    <w:rsid w:val="005435C6"/>
    <w:rsid w:val="00550760"/>
    <w:rsid w:val="005549FC"/>
    <w:rsid w:val="00560227"/>
    <w:rsid w:val="005765A0"/>
    <w:rsid w:val="00581DE4"/>
    <w:rsid w:val="005E3BE0"/>
    <w:rsid w:val="005E6044"/>
    <w:rsid w:val="005E659C"/>
    <w:rsid w:val="0061314A"/>
    <w:rsid w:val="00616A86"/>
    <w:rsid w:val="00626C07"/>
    <w:rsid w:val="00627923"/>
    <w:rsid w:val="00657B8A"/>
    <w:rsid w:val="0067336C"/>
    <w:rsid w:val="0067434C"/>
    <w:rsid w:val="00694919"/>
    <w:rsid w:val="006D6044"/>
    <w:rsid w:val="006E04BC"/>
    <w:rsid w:val="00713BE2"/>
    <w:rsid w:val="00732A3F"/>
    <w:rsid w:val="00781484"/>
    <w:rsid w:val="007A6F13"/>
    <w:rsid w:val="007D34EB"/>
    <w:rsid w:val="007E0A3D"/>
    <w:rsid w:val="007E74CC"/>
    <w:rsid w:val="007F4E4A"/>
    <w:rsid w:val="00804B02"/>
    <w:rsid w:val="00820DDA"/>
    <w:rsid w:val="0082154A"/>
    <w:rsid w:val="00825CD6"/>
    <w:rsid w:val="00860B87"/>
    <w:rsid w:val="00874FB0"/>
    <w:rsid w:val="0088295E"/>
    <w:rsid w:val="008E0772"/>
    <w:rsid w:val="00937A7A"/>
    <w:rsid w:val="00962473"/>
    <w:rsid w:val="009E2440"/>
    <w:rsid w:val="009E76AB"/>
    <w:rsid w:val="009E7F10"/>
    <w:rsid w:val="00A04167"/>
    <w:rsid w:val="00A22EF4"/>
    <w:rsid w:val="00A273DD"/>
    <w:rsid w:val="00A303AA"/>
    <w:rsid w:val="00A67C16"/>
    <w:rsid w:val="00A72491"/>
    <w:rsid w:val="00A725DF"/>
    <w:rsid w:val="00AA50E5"/>
    <w:rsid w:val="00B0481B"/>
    <w:rsid w:val="00B757B9"/>
    <w:rsid w:val="00B75BCC"/>
    <w:rsid w:val="00B8579E"/>
    <w:rsid w:val="00BA5C88"/>
    <w:rsid w:val="00BB0E9B"/>
    <w:rsid w:val="00BB7750"/>
    <w:rsid w:val="00BE6D5F"/>
    <w:rsid w:val="00C40E58"/>
    <w:rsid w:val="00C72E5D"/>
    <w:rsid w:val="00C7482A"/>
    <w:rsid w:val="00C8088F"/>
    <w:rsid w:val="00C95D14"/>
    <w:rsid w:val="00CA666C"/>
    <w:rsid w:val="00CF25D7"/>
    <w:rsid w:val="00D04CDD"/>
    <w:rsid w:val="00D05A38"/>
    <w:rsid w:val="00D52328"/>
    <w:rsid w:val="00D57890"/>
    <w:rsid w:val="00D663FF"/>
    <w:rsid w:val="00DB22F3"/>
    <w:rsid w:val="00E2585A"/>
    <w:rsid w:val="00E55467"/>
    <w:rsid w:val="00E90B24"/>
    <w:rsid w:val="00EA1B3D"/>
    <w:rsid w:val="00ED10DA"/>
    <w:rsid w:val="00ED73FD"/>
    <w:rsid w:val="00EF6D03"/>
    <w:rsid w:val="00F50250"/>
    <w:rsid w:val="00F71B3F"/>
    <w:rsid w:val="00FB38D8"/>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66647"/>
  <w15:docId w15:val="{7923116F-0677-4039-B9D3-66E136997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Standard Paragraph,normal,List Paragraph 1,List Paragraph1,Normal for Tables,LIST,BULLETS,EOH bullet,Use Case List Paragraph,EOH paragraph,Figure_name,Table (List)"/>
    <w:basedOn w:val="Normal"/>
    <w:link w:val="ListParagraphChar"/>
    <w:uiPriority w:val="34"/>
    <w:qFormat/>
    <w:rsid w:val="007E74CC"/>
    <w:pPr>
      <w:ind w:left="720"/>
      <w:contextualSpacing/>
    </w:pPr>
  </w:style>
  <w:style w:type="character" w:styleId="Hyperlink">
    <w:name w:val="Hyperlink"/>
    <w:basedOn w:val="DefaultParagraphFont"/>
    <w:uiPriority w:val="99"/>
    <w:unhideWhenUsed/>
    <w:rsid w:val="00B8579E"/>
    <w:rPr>
      <w:color w:val="0000FF"/>
      <w:u w:val="single"/>
    </w:rPr>
  </w:style>
  <w:style w:type="character" w:styleId="FollowedHyperlink">
    <w:name w:val="FollowedHyperlink"/>
    <w:basedOn w:val="DefaultParagraphFont"/>
    <w:uiPriority w:val="99"/>
    <w:semiHidden/>
    <w:unhideWhenUsed/>
    <w:rsid w:val="00227435"/>
    <w:rPr>
      <w:color w:val="800080" w:themeColor="followedHyperlink"/>
      <w:u w:val="single"/>
    </w:rPr>
  </w:style>
  <w:style w:type="character" w:customStyle="1" w:styleId="ListParagraphChar">
    <w:name w:val="List Paragraph Char"/>
    <w:aliases w:val="Table of contents numbered Char,Standard Paragraph Char,normal Char,List Paragraph 1 Char,List Paragraph1 Char,Normal for Tables Char,LIST Char,BULLETS Char,EOH bullet Char,Use Case List Paragraph Char,EOH paragraph Char"/>
    <w:link w:val="ListParagraph"/>
    <w:uiPriority w:val="34"/>
    <w:locked/>
    <w:rsid w:val="0035788C"/>
  </w:style>
  <w:style w:type="table" w:customStyle="1" w:styleId="TableGrid1">
    <w:name w:val="Table Grid1"/>
    <w:basedOn w:val="TableNormal"/>
    <w:next w:val="TableGrid"/>
    <w:uiPriority w:val="59"/>
    <w:rsid w:val="00E554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B0E9B"/>
    <w:rPr>
      <w:sz w:val="16"/>
      <w:szCs w:val="16"/>
    </w:rPr>
  </w:style>
  <w:style w:type="paragraph" w:styleId="CommentText">
    <w:name w:val="annotation text"/>
    <w:basedOn w:val="Normal"/>
    <w:link w:val="CommentTextChar"/>
    <w:uiPriority w:val="99"/>
    <w:semiHidden/>
    <w:unhideWhenUsed/>
    <w:rsid w:val="00BB0E9B"/>
    <w:pPr>
      <w:spacing w:line="240" w:lineRule="auto"/>
    </w:pPr>
    <w:rPr>
      <w:sz w:val="20"/>
      <w:szCs w:val="20"/>
    </w:rPr>
  </w:style>
  <w:style w:type="character" w:customStyle="1" w:styleId="CommentTextChar">
    <w:name w:val="Comment Text Char"/>
    <w:basedOn w:val="DefaultParagraphFont"/>
    <w:link w:val="CommentText"/>
    <w:uiPriority w:val="99"/>
    <w:semiHidden/>
    <w:rsid w:val="00BB0E9B"/>
    <w:rPr>
      <w:sz w:val="20"/>
      <w:szCs w:val="20"/>
    </w:rPr>
  </w:style>
  <w:style w:type="paragraph" w:styleId="CommentSubject">
    <w:name w:val="annotation subject"/>
    <w:basedOn w:val="CommentText"/>
    <w:next w:val="CommentText"/>
    <w:link w:val="CommentSubjectChar"/>
    <w:uiPriority w:val="99"/>
    <w:semiHidden/>
    <w:unhideWhenUsed/>
    <w:rsid w:val="00BB0E9B"/>
    <w:rPr>
      <w:b/>
      <w:bCs/>
    </w:rPr>
  </w:style>
  <w:style w:type="character" w:customStyle="1" w:styleId="CommentSubjectChar">
    <w:name w:val="Comment Subject Char"/>
    <w:basedOn w:val="CommentTextChar"/>
    <w:link w:val="CommentSubject"/>
    <w:uiPriority w:val="99"/>
    <w:semiHidden/>
    <w:rsid w:val="00BB0E9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718557035">
      <w:bodyDiv w:val="1"/>
      <w:marLeft w:val="0"/>
      <w:marRight w:val="0"/>
      <w:marTop w:val="0"/>
      <w:marBottom w:val="0"/>
      <w:divBdr>
        <w:top w:val="none" w:sz="0" w:space="0" w:color="auto"/>
        <w:left w:val="none" w:sz="0" w:space="0" w:color="auto"/>
        <w:bottom w:val="none" w:sz="0" w:space="0" w:color="auto"/>
        <w:right w:val="none" w:sz="0" w:space="0" w:color="auto"/>
      </w:divBdr>
    </w:div>
    <w:div w:id="213385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comments" Target="comment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yperwave.eskom.co.za/240-166222094" TargetMode="External"/><Relationship Id="rId5" Type="http://schemas.openxmlformats.org/officeDocument/2006/relationships/footnotes" Target="footnotes.xml"/><Relationship Id="rId15" Type="http://schemas.openxmlformats.org/officeDocument/2006/relationships/footer" Target="footer1.xml"/><Relationship Id="rId10" Type="http://schemas.microsoft.com/office/2018/08/relationships/commentsExtensible" Target="commentsExtensible.xml"/><Relationship Id="rId19"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Pages>
  <Words>3056</Words>
  <Characters>17424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20440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Yvette Mapote</cp:lastModifiedBy>
  <cp:revision>2</cp:revision>
  <dcterms:created xsi:type="dcterms:W3CDTF">2023-10-03T12:17:00Z</dcterms:created>
  <dcterms:modified xsi:type="dcterms:W3CDTF">2023-10-03T12:17:00Z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918957789</vt:i4>
  </property>
  <property fmtid="{D5CDD505-2E9C-101B-9397-08002B2CF9AE}" pid="3" name="_NewReviewCycle">
    <vt:lpwstr/>
  </property>
  <property fmtid="{D5CDD505-2E9C-101B-9397-08002B2CF9AE}" pid="4" name="_EmailSubject">
    <vt:lpwstr>Procurement_Strategy_(R1m-R10m)_Biometrics Maintenance Contract 2023 (003)</vt:lpwstr>
  </property>
  <property fmtid="{D5CDD505-2E9C-101B-9397-08002B2CF9AE}" pid="5" name="_AuthorEmail">
    <vt:lpwstr>MapoteNY@eskom.co.za</vt:lpwstr>
  </property>
  <property fmtid="{D5CDD505-2E9C-101B-9397-08002B2CF9AE}" pid="6" name="_AuthorEmailDisplayName">
    <vt:lpwstr>Yvette Mapote</vt:lpwstr>
  </property>
</Properties>
</file>